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79" w:rsidRDefault="003B3575">
      <w:pPr>
        <w:pStyle w:val="2"/>
        <w:spacing w:line="328" w:lineRule="exact"/>
        <w:ind w:left="1598" w:right="646"/>
        <w:jc w:val="center"/>
      </w:pPr>
      <w:r>
        <w:t xml:space="preserve"> Программа поддержки молодых педагогов</w:t>
      </w:r>
      <w:r w:rsidR="00477B61">
        <w:t xml:space="preserve"> в</w:t>
      </w:r>
      <w:r w:rsidR="00520993">
        <w:t xml:space="preserve"> МБОУ </w:t>
      </w:r>
      <w:proofErr w:type="spellStart"/>
      <w:r w:rsidR="00520993">
        <w:t>Солерудниковская</w:t>
      </w:r>
      <w:proofErr w:type="spellEnd"/>
      <w:r w:rsidR="00520993">
        <w:t xml:space="preserve"> гимназия</w:t>
      </w:r>
      <w:bookmarkStart w:id="0" w:name="_GoBack"/>
      <w:bookmarkEnd w:id="0"/>
    </w:p>
    <w:p w:rsidR="00D31E79" w:rsidRDefault="00D31E79">
      <w:pPr>
        <w:pStyle w:val="a3"/>
        <w:spacing w:before="6"/>
        <w:rPr>
          <w:sz w:val="27"/>
        </w:rPr>
      </w:pPr>
    </w:p>
    <w:p w:rsidR="00D31E79" w:rsidRDefault="003B3575">
      <w:pPr>
        <w:pStyle w:val="a3"/>
        <w:spacing w:line="242" w:lineRule="auto"/>
        <w:ind w:left="1032" w:right="446" w:firstLine="716"/>
        <w:jc w:val="both"/>
      </w:pPr>
      <w:r>
        <w:t>Обновление приоритетов в области обучения и воспи</w:t>
      </w:r>
      <w:r w:rsidR="00D3075D">
        <w:t>тания подрастающего</w:t>
      </w:r>
      <w:r w:rsidR="00D3075D">
        <w:rPr>
          <w:spacing w:val="1"/>
        </w:rPr>
        <w:t xml:space="preserve"> </w:t>
      </w:r>
      <w:r>
        <w:t>поколения привело к заметному из</w:t>
      </w:r>
      <w:r w:rsidR="00D3075D">
        <w:t>менению требований государства и общества к</w:t>
      </w:r>
      <w:r w:rsidR="00D3075D">
        <w:rPr>
          <w:spacing w:val="1"/>
        </w:rPr>
        <w:t xml:space="preserve"> </w:t>
      </w:r>
      <w:r w:rsidR="00D3075D">
        <w:t>содержанию</w:t>
      </w:r>
      <w:r w:rsidR="00D3075D">
        <w:rPr>
          <w:spacing w:val="1"/>
        </w:rPr>
        <w:t xml:space="preserve"> </w:t>
      </w:r>
      <w:r w:rsidR="00D3075D">
        <w:t>и</w:t>
      </w:r>
      <w:r w:rsidR="00D3075D">
        <w:rPr>
          <w:spacing w:val="1"/>
        </w:rPr>
        <w:t xml:space="preserve"> </w:t>
      </w:r>
      <w:r w:rsidR="00D3075D">
        <w:t>характеру</w:t>
      </w:r>
      <w:r w:rsidR="00D3075D">
        <w:rPr>
          <w:spacing w:val="1"/>
        </w:rPr>
        <w:t xml:space="preserve"> </w:t>
      </w:r>
      <w:r w:rsidR="00D3075D">
        <w:t>осуществляемой</w:t>
      </w:r>
      <w:r w:rsidR="00D3075D">
        <w:rPr>
          <w:spacing w:val="1"/>
        </w:rPr>
        <w:t xml:space="preserve"> </w:t>
      </w:r>
      <w:r w:rsidR="00D3075D">
        <w:t>педагогом</w:t>
      </w:r>
      <w:r w:rsidR="00D3075D">
        <w:rPr>
          <w:spacing w:val="1"/>
        </w:rPr>
        <w:t xml:space="preserve"> </w:t>
      </w:r>
      <w:r w:rsidR="00D3075D">
        <w:t>профессиональной</w:t>
      </w:r>
      <w:r w:rsidR="00D3075D">
        <w:rPr>
          <w:spacing w:val="1"/>
        </w:rPr>
        <w:t xml:space="preserve"> </w:t>
      </w:r>
      <w:r>
        <w:t>деятельност</w:t>
      </w:r>
      <w:r w:rsidR="00D3075D">
        <w:t>и.</w:t>
      </w:r>
    </w:p>
    <w:p w:rsidR="00D31E79" w:rsidRDefault="003B3575">
      <w:pPr>
        <w:pStyle w:val="a3"/>
        <w:spacing w:line="242" w:lineRule="auto"/>
        <w:ind w:left="1039" w:right="428" w:firstLine="706"/>
        <w:jc w:val="both"/>
      </w:pPr>
      <w:r>
        <w:rPr>
          <w:spacing w:val="-1"/>
          <w:sz w:val="29"/>
        </w:rPr>
        <w:t>Ведущ</w:t>
      </w:r>
      <w:r w:rsidR="00D3075D">
        <w:rPr>
          <w:spacing w:val="-1"/>
          <w:sz w:val="29"/>
        </w:rPr>
        <w:t xml:space="preserve">ая роль </w:t>
      </w:r>
      <w:r>
        <w:rPr>
          <w:sz w:val="29"/>
        </w:rPr>
        <w:t>педагогич</w:t>
      </w:r>
      <w:r w:rsidR="00D3075D">
        <w:rPr>
          <w:sz w:val="29"/>
        </w:rPr>
        <w:t>еских кадров определена во многих нормативно-</w:t>
      </w:r>
      <w:r w:rsidR="00D3075D">
        <w:rPr>
          <w:spacing w:val="1"/>
          <w:sz w:val="29"/>
        </w:rPr>
        <w:t xml:space="preserve"> </w:t>
      </w:r>
      <w:r>
        <w:t>правовых акт</w:t>
      </w:r>
      <w:r w:rsidR="00D3075D">
        <w:t>ах последн</w:t>
      </w:r>
      <w:r>
        <w:t>их</w:t>
      </w:r>
      <w:r w:rsidR="00D3075D">
        <w:t xml:space="preserve"> лет</w:t>
      </w:r>
      <w:r>
        <w:t>. При определении педагога как ключевой фиг</w:t>
      </w:r>
      <w:r w:rsidR="00D3075D">
        <w:t>уры</w:t>
      </w:r>
      <w:r w:rsidR="00D3075D">
        <w:rPr>
          <w:spacing w:val="1"/>
        </w:rPr>
        <w:t xml:space="preserve"> </w:t>
      </w:r>
      <w:r w:rsidR="00D3075D">
        <w:t>реформирования</w:t>
      </w:r>
      <w:r w:rsidR="00D3075D">
        <w:rPr>
          <w:spacing w:val="1"/>
        </w:rPr>
        <w:t xml:space="preserve"> </w:t>
      </w:r>
      <w:r w:rsidR="00D3075D">
        <w:t>образования,</w:t>
      </w:r>
      <w:r w:rsidR="00D3075D">
        <w:rPr>
          <w:spacing w:val="1"/>
        </w:rPr>
        <w:t xml:space="preserve"> </w:t>
      </w:r>
      <w:r>
        <w:t>подчёркив</w:t>
      </w:r>
      <w:r w:rsidR="00D3075D">
        <w:t>ается</w:t>
      </w:r>
      <w:r w:rsidR="00D3075D">
        <w:rPr>
          <w:spacing w:val="1"/>
        </w:rPr>
        <w:t xml:space="preserve"> </w:t>
      </w:r>
      <w:r w:rsidR="00D3075D">
        <w:t>его</w:t>
      </w:r>
      <w:r w:rsidR="00D3075D">
        <w:rPr>
          <w:spacing w:val="1"/>
        </w:rPr>
        <w:t xml:space="preserve"> </w:t>
      </w:r>
      <w:r w:rsidR="00D3075D">
        <w:t>главное</w:t>
      </w:r>
      <w:r w:rsidR="00D3075D">
        <w:rPr>
          <w:spacing w:val="1"/>
        </w:rPr>
        <w:t xml:space="preserve"> </w:t>
      </w:r>
      <w:r w:rsidR="00D3075D">
        <w:t>профессиональное</w:t>
      </w:r>
      <w:r w:rsidR="00D3075D">
        <w:rPr>
          <w:spacing w:val="1"/>
        </w:rPr>
        <w:t xml:space="preserve"> </w:t>
      </w:r>
      <w:r w:rsidR="00D3075D">
        <w:t>качество,</w:t>
      </w:r>
      <w:r w:rsidR="00D3075D">
        <w:rPr>
          <w:spacing w:val="1"/>
        </w:rPr>
        <w:t xml:space="preserve"> </w:t>
      </w:r>
      <w:r w:rsidR="00D3075D">
        <w:t>демонстрируемое</w:t>
      </w:r>
      <w:r w:rsidR="00D3075D">
        <w:rPr>
          <w:spacing w:val="1"/>
        </w:rPr>
        <w:t xml:space="preserve"> </w:t>
      </w:r>
      <w:r w:rsidR="00D3075D">
        <w:t>у</w:t>
      </w:r>
      <w:r w:rsidR="00D07D16">
        <w:t>ченика</w:t>
      </w:r>
      <w:r w:rsidR="00D3075D">
        <w:t>м,</w:t>
      </w:r>
      <w:r w:rsidR="00D3075D">
        <w:rPr>
          <w:spacing w:val="1"/>
        </w:rPr>
        <w:t xml:space="preserve"> </w:t>
      </w:r>
      <w:r w:rsidR="00D3075D">
        <w:rPr>
          <w:w w:val="90"/>
        </w:rPr>
        <w:t>—</w:t>
      </w:r>
      <w:r w:rsidR="00D3075D">
        <w:rPr>
          <w:spacing w:val="1"/>
          <w:w w:val="90"/>
        </w:rPr>
        <w:t xml:space="preserve"> </w:t>
      </w:r>
      <w:r w:rsidR="00D3075D">
        <w:t>умение</w:t>
      </w:r>
      <w:r w:rsidR="00D3075D">
        <w:rPr>
          <w:spacing w:val="71"/>
        </w:rPr>
        <w:t xml:space="preserve"> </w:t>
      </w:r>
      <w:r w:rsidR="00D07D16">
        <w:t>учит</w:t>
      </w:r>
      <w:r w:rsidR="00D3075D">
        <w:t>ься,</w:t>
      </w:r>
      <w:r w:rsidR="00D3075D">
        <w:rPr>
          <w:spacing w:val="71"/>
        </w:rPr>
        <w:t xml:space="preserve"> </w:t>
      </w:r>
      <w:r w:rsidR="00D3075D">
        <w:t>что</w:t>
      </w:r>
      <w:r w:rsidR="00D3075D">
        <w:rPr>
          <w:spacing w:val="71"/>
        </w:rPr>
        <w:t xml:space="preserve"> </w:t>
      </w:r>
      <w:r w:rsidR="00D07D16">
        <w:t>ориент</w:t>
      </w:r>
      <w:r w:rsidR="00D3075D">
        <w:t>ирует</w:t>
      </w:r>
      <w:r w:rsidR="00D3075D">
        <w:rPr>
          <w:spacing w:val="1"/>
        </w:rPr>
        <w:t xml:space="preserve"> </w:t>
      </w:r>
      <w:r w:rsidR="00D3075D">
        <w:t>педагога</w:t>
      </w:r>
      <w:r w:rsidR="00D3075D">
        <w:rPr>
          <w:spacing w:val="1"/>
        </w:rPr>
        <w:t xml:space="preserve"> </w:t>
      </w:r>
      <w:r w:rsidR="00D3075D">
        <w:t>к</w:t>
      </w:r>
      <w:r w:rsidR="00D3075D">
        <w:rPr>
          <w:spacing w:val="1"/>
        </w:rPr>
        <w:t xml:space="preserve"> </w:t>
      </w:r>
      <w:r w:rsidR="00D3075D">
        <w:t>непрерывному</w:t>
      </w:r>
      <w:r w:rsidR="00D3075D">
        <w:rPr>
          <w:spacing w:val="1"/>
        </w:rPr>
        <w:t xml:space="preserve"> </w:t>
      </w:r>
      <w:r w:rsidR="00D3075D">
        <w:t>саморазвитию,</w:t>
      </w:r>
      <w:r w:rsidR="00D3075D">
        <w:rPr>
          <w:spacing w:val="1"/>
        </w:rPr>
        <w:t xml:space="preserve"> </w:t>
      </w:r>
      <w:r w:rsidR="00D3075D">
        <w:t>расширению</w:t>
      </w:r>
      <w:r w:rsidR="00D3075D">
        <w:rPr>
          <w:spacing w:val="1"/>
        </w:rPr>
        <w:t xml:space="preserve"> </w:t>
      </w:r>
      <w:r w:rsidR="00D3075D">
        <w:t>пространства</w:t>
      </w:r>
      <w:r w:rsidR="00D3075D">
        <w:rPr>
          <w:spacing w:val="1"/>
        </w:rPr>
        <w:t xml:space="preserve"> </w:t>
      </w:r>
      <w:r w:rsidR="00D07D16">
        <w:t>педагогич</w:t>
      </w:r>
      <w:r w:rsidR="00D3075D">
        <w:t>еского</w:t>
      </w:r>
      <w:r w:rsidR="00D3075D">
        <w:rPr>
          <w:spacing w:val="1"/>
        </w:rPr>
        <w:t xml:space="preserve"> </w:t>
      </w:r>
      <w:r w:rsidR="00D07D16">
        <w:t>творчества</w:t>
      </w:r>
      <w:r w:rsidR="00D3075D">
        <w:rPr>
          <w:spacing w:val="1"/>
        </w:rPr>
        <w:t xml:space="preserve"> </w:t>
      </w:r>
      <w:r w:rsidR="00D3075D">
        <w:t>готовности</w:t>
      </w:r>
      <w:r w:rsidR="00D3075D">
        <w:rPr>
          <w:spacing w:val="1"/>
        </w:rPr>
        <w:t xml:space="preserve"> </w:t>
      </w:r>
      <w:r w:rsidR="00D3075D">
        <w:t>к</w:t>
      </w:r>
      <w:r w:rsidR="00D3075D">
        <w:rPr>
          <w:spacing w:val="1"/>
        </w:rPr>
        <w:t xml:space="preserve"> </w:t>
      </w:r>
      <w:r w:rsidR="00D3075D">
        <w:t>переменам,</w:t>
      </w:r>
      <w:r w:rsidR="00D3075D">
        <w:rPr>
          <w:spacing w:val="1"/>
        </w:rPr>
        <w:t xml:space="preserve"> </w:t>
      </w:r>
      <w:r w:rsidR="00D3075D">
        <w:t>способности</w:t>
      </w:r>
      <w:r w:rsidR="00D3075D">
        <w:rPr>
          <w:spacing w:val="71"/>
        </w:rPr>
        <w:t xml:space="preserve"> </w:t>
      </w:r>
      <w:r w:rsidR="00D3075D">
        <w:t>к</w:t>
      </w:r>
      <w:r w:rsidR="00D3075D">
        <w:rPr>
          <w:spacing w:val="1"/>
        </w:rPr>
        <w:t xml:space="preserve"> </w:t>
      </w:r>
      <w:r w:rsidR="00D07D16">
        <w:t>нестандартны</w:t>
      </w:r>
      <w:r w:rsidR="00D3075D">
        <w:t>м</w:t>
      </w:r>
      <w:r w:rsidR="00D3075D">
        <w:rPr>
          <w:spacing w:val="3"/>
        </w:rPr>
        <w:t xml:space="preserve"> </w:t>
      </w:r>
      <w:r w:rsidR="00D3075D">
        <w:t>трудовым</w:t>
      </w:r>
      <w:r w:rsidR="00D3075D">
        <w:rPr>
          <w:spacing w:val="20"/>
        </w:rPr>
        <w:t xml:space="preserve"> </w:t>
      </w:r>
      <w:r w:rsidR="00D3075D">
        <w:t>действиям.</w:t>
      </w:r>
    </w:p>
    <w:p w:rsidR="00D31E79" w:rsidRDefault="00D3075D">
      <w:pPr>
        <w:pStyle w:val="a3"/>
        <w:ind w:left="1039" w:right="451" w:firstLine="714"/>
        <w:jc w:val="both"/>
      </w:pPr>
      <w:r>
        <w:t>Эффективность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 w:rsidR="00D07D16">
        <w:t>деятельност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D07D16">
        <w:t>значит</w:t>
      </w:r>
      <w:r>
        <w:t>ельной</w:t>
      </w:r>
      <w:r>
        <w:rPr>
          <w:spacing w:val="1"/>
        </w:rPr>
        <w:t xml:space="preserve"> </w:t>
      </w:r>
      <w:r w:rsidR="00D07D16">
        <w:t>степени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D07D16">
        <w:t>успешност</w:t>
      </w:r>
      <w:r>
        <w:t>ью</w:t>
      </w:r>
      <w:r>
        <w:rPr>
          <w:spacing w:val="1"/>
        </w:rPr>
        <w:t xml:space="preserve"> </w:t>
      </w:r>
      <w:r w:rsidR="00D07D16">
        <w:t>их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71"/>
        </w:rPr>
        <w:t xml:space="preserve"> </w:t>
      </w:r>
      <w:r>
        <w:t>разв</w:t>
      </w:r>
      <w:r w:rsidR="00D07D16">
        <w:t>и</w:t>
      </w:r>
      <w:r>
        <w:t>тия,</w:t>
      </w:r>
      <w:r w:rsidR="00D07D16">
        <w:t xml:space="preserve"> кач</w:t>
      </w:r>
      <w:r>
        <w:t xml:space="preserve">еством  </w:t>
      </w:r>
      <w:r>
        <w:rPr>
          <w:spacing w:val="1"/>
        </w:rPr>
        <w:t xml:space="preserve"> </w:t>
      </w:r>
      <w:r w:rsidR="00D07D16">
        <w:t>сопровождени</w:t>
      </w:r>
      <w:r>
        <w:t xml:space="preserve">я  </w:t>
      </w:r>
      <w:r>
        <w:rPr>
          <w:spacing w:val="1"/>
        </w:rPr>
        <w:t xml:space="preserve"> </w:t>
      </w:r>
      <w:r w:rsidR="00D07D16">
        <w:t>начинающих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23"/>
        </w:rPr>
        <w:t xml:space="preserve"> </w:t>
      </w:r>
      <w:r>
        <w:t>со</w:t>
      </w:r>
      <w:r>
        <w:rPr>
          <w:spacing w:val="2"/>
        </w:rPr>
        <w:t xml:space="preserve"> </w:t>
      </w:r>
      <w:r w:rsidR="00D07D16">
        <w:t>ст</w:t>
      </w:r>
      <w:r>
        <w:t>ороны</w:t>
      </w:r>
      <w:r>
        <w:rPr>
          <w:spacing w:val="1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сообщества.</w:t>
      </w:r>
    </w:p>
    <w:p w:rsidR="00D31E79" w:rsidRDefault="00D3075D">
      <w:pPr>
        <w:pStyle w:val="a3"/>
        <w:spacing w:line="242" w:lineRule="auto"/>
        <w:ind w:left="1043" w:right="431" w:firstLine="712"/>
        <w:jc w:val="both"/>
      </w:pPr>
      <w:r>
        <w:t>Соответствие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 w:rsidR="00D07D16">
        <w:t>многоч</w:t>
      </w:r>
      <w:r>
        <w:t>исленным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современных</w:t>
      </w:r>
      <w:r>
        <w:rPr>
          <w:spacing w:val="71"/>
        </w:rPr>
        <w:t xml:space="preserve"> </w:t>
      </w:r>
      <w:r w:rsidR="00D07D16">
        <w:t>педагогических</w:t>
      </w:r>
      <w:r>
        <w:rPr>
          <w:spacing w:val="71"/>
        </w:rPr>
        <w:t xml:space="preserve"> </w:t>
      </w:r>
      <w:r>
        <w:t>компетенций</w:t>
      </w:r>
      <w:r>
        <w:rPr>
          <w:spacing w:val="71"/>
        </w:rPr>
        <w:t xml:space="preserve"> </w:t>
      </w:r>
      <w:r>
        <w:t>невозможно</w:t>
      </w:r>
      <w:r>
        <w:rPr>
          <w:spacing w:val="71"/>
        </w:rPr>
        <w:t xml:space="preserve"> </w:t>
      </w:r>
      <w:r>
        <w:t>без</w:t>
      </w:r>
      <w:r>
        <w:rPr>
          <w:spacing w:val="1"/>
        </w:rPr>
        <w:t xml:space="preserve"> </w:t>
      </w:r>
      <w:r w:rsidR="00D07D16">
        <w:t>создания условий для их</w:t>
      </w:r>
      <w:r>
        <w:t xml:space="preserve"> постоянног</w:t>
      </w:r>
      <w:r w:rsidR="00D07D16">
        <w:t>о самосовершенствования, одним из</w:t>
      </w:r>
      <w:r>
        <w:t xml:space="preserve"> которых</w:t>
      </w:r>
      <w:r>
        <w:rPr>
          <w:spacing w:val="1"/>
        </w:rPr>
        <w:t xml:space="preserve"> </w:t>
      </w:r>
      <w:r>
        <w:t>являлся</w:t>
      </w:r>
      <w:r>
        <w:rPr>
          <w:spacing w:val="1"/>
        </w:rPr>
        <w:t xml:space="preserve"> </w:t>
      </w:r>
      <w:r w:rsidR="00D07D16">
        <w:t>образовательно</w:t>
      </w:r>
      <w:r>
        <w:t>-методическая</w:t>
      </w:r>
      <w:r>
        <w:rPr>
          <w:spacing w:val="1"/>
        </w:rPr>
        <w:t xml:space="preserve"> </w:t>
      </w:r>
      <w:r>
        <w:t>поддержка,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 w:rsidR="00D07D16">
        <w:t>организации прямого диалога с молоды</w:t>
      </w:r>
      <w:r>
        <w:t>ми педагогами по актуальным вопросам их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разв</w:t>
      </w:r>
      <w:r w:rsidR="00D07D16">
        <w:t>и</w:t>
      </w:r>
      <w:r>
        <w:t>тия.</w:t>
      </w:r>
    </w:p>
    <w:p w:rsidR="00D31E79" w:rsidRDefault="00D07D16">
      <w:pPr>
        <w:pStyle w:val="a3"/>
        <w:spacing w:line="242" w:lineRule="auto"/>
        <w:ind w:left="1047" w:right="419" w:firstLine="710"/>
        <w:jc w:val="both"/>
        <w:rPr>
          <w:sz w:val="29"/>
        </w:rPr>
      </w:pPr>
      <w:r>
        <w:t>Вмест</w:t>
      </w:r>
      <w:r w:rsidR="00D3075D">
        <w:t>е с тем, начиная самостоятельную профессиональную деятельность,</w:t>
      </w:r>
      <w:r w:rsidR="00D3075D">
        <w:rPr>
          <w:spacing w:val="1"/>
        </w:rPr>
        <w:t xml:space="preserve"> </w:t>
      </w:r>
      <w:r>
        <w:rPr>
          <w:spacing w:val="-1"/>
        </w:rPr>
        <w:t>многие молодые специалисты сталкиваются с трудностями, среди которы</w:t>
      </w:r>
      <w:r w:rsidR="00D3075D">
        <w:rPr>
          <w:spacing w:val="-1"/>
        </w:rPr>
        <w:t xml:space="preserve">х: </w:t>
      </w:r>
      <w:r>
        <w:t>слаб</w:t>
      </w:r>
      <w:r w:rsidR="00D3075D">
        <w:t>ая</w:t>
      </w:r>
      <w:r w:rsidR="00D3075D">
        <w:rPr>
          <w:spacing w:val="1"/>
        </w:rPr>
        <w:t xml:space="preserve"> </w:t>
      </w:r>
      <w:r>
        <w:t>методич</w:t>
      </w:r>
      <w:r w:rsidR="00D3075D">
        <w:t>еская,</w:t>
      </w:r>
      <w:r w:rsidR="00D3075D">
        <w:rPr>
          <w:spacing w:val="1"/>
        </w:rPr>
        <w:t xml:space="preserve"> </w:t>
      </w:r>
      <w:r>
        <w:t>психолого-педагогич</w:t>
      </w:r>
      <w:r w:rsidR="00D3075D">
        <w:t>еская</w:t>
      </w:r>
      <w:r w:rsidR="00D3075D">
        <w:rPr>
          <w:spacing w:val="1"/>
        </w:rPr>
        <w:t xml:space="preserve"> </w:t>
      </w:r>
      <w:r w:rsidR="00D3075D">
        <w:t>и</w:t>
      </w:r>
      <w:r w:rsidR="00D3075D">
        <w:rPr>
          <w:spacing w:val="1"/>
        </w:rPr>
        <w:t xml:space="preserve"> </w:t>
      </w:r>
      <w:r w:rsidR="00D3075D">
        <w:t>предметная</w:t>
      </w:r>
      <w:r w:rsidR="00D3075D">
        <w:rPr>
          <w:spacing w:val="1"/>
        </w:rPr>
        <w:t xml:space="preserve"> </w:t>
      </w:r>
      <w:r w:rsidR="00D3075D">
        <w:t>гот</w:t>
      </w:r>
      <w:r>
        <w:t>овност</w:t>
      </w:r>
      <w:r w:rsidR="00D3075D">
        <w:t>ь</w:t>
      </w:r>
      <w:r w:rsidR="00D3075D">
        <w:rPr>
          <w:spacing w:val="1"/>
        </w:rPr>
        <w:t xml:space="preserve"> </w:t>
      </w:r>
      <w:r w:rsidR="00D3075D">
        <w:t>к</w:t>
      </w:r>
      <w:r w:rsidR="00D3075D">
        <w:rPr>
          <w:spacing w:val="1"/>
        </w:rPr>
        <w:t xml:space="preserve"> </w:t>
      </w:r>
      <w:r w:rsidR="00D3075D">
        <w:t>работе</w:t>
      </w:r>
      <w:r w:rsidR="00D3075D">
        <w:rPr>
          <w:spacing w:val="1"/>
        </w:rPr>
        <w:t xml:space="preserve"> </w:t>
      </w:r>
      <w:r w:rsidR="00D3075D">
        <w:t>в</w:t>
      </w:r>
      <w:r w:rsidR="00D3075D">
        <w:rPr>
          <w:spacing w:val="1"/>
        </w:rPr>
        <w:t xml:space="preserve"> </w:t>
      </w:r>
      <w:r w:rsidR="00D3075D">
        <w:t>современной</w:t>
      </w:r>
      <w:r w:rsidR="00D3075D">
        <w:rPr>
          <w:spacing w:val="1"/>
        </w:rPr>
        <w:t xml:space="preserve"> </w:t>
      </w:r>
      <w:proofErr w:type="spellStart"/>
      <w:r>
        <w:t>шк</w:t>
      </w:r>
      <w:r w:rsidR="00D3075D">
        <w:t>oлe</w:t>
      </w:r>
      <w:proofErr w:type="spellEnd"/>
      <w:r w:rsidR="00D3075D">
        <w:t>,</w:t>
      </w:r>
      <w:r w:rsidR="00D3075D">
        <w:rPr>
          <w:spacing w:val="1"/>
        </w:rPr>
        <w:t xml:space="preserve"> </w:t>
      </w:r>
      <w:r w:rsidR="00D3075D">
        <w:t>отсутствие</w:t>
      </w:r>
      <w:r w:rsidR="00D3075D">
        <w:rPr>
          <w:spacing w:val="1"/>
        </w:rPr>
        <w:t xml:space="preserve"> </w:t>
      </w:r>
      <w:r>
        <w:t>опы</w:t>
      </w:r>
      <w:r w:rsidR="00D3075D">
        <w:t>та,</w:t>
      </w:r>
      <w:r w:rsidR="00D3075D">
        <w:rPr>
          <w:spacing w:val="1"/>
        </w:rPr>
        <w:t xml:space="preserve"> </w:t>
      </w:r>
      <w:r>
        <w:t>неуверенност</w:t>
      </w:r>
      <w:r w:rsidR="00D3075D">
        <w:t>ь</w:t>
      </w:r>
      <w:r w:rsidR="00D3075D">
        <w:rPr>
          <w:spacing w:val="1"/>
        </w:rPr>
        <w:t xml:space="preserve"> </w:t>
      </w:r>
      <w:r w:rsidR="00D3075D">
        <w:t>в</w:t>
      </w:r>
      <w:r w:rsidR="00D3075D">
        <w:rPr>
          <w:spacing w:val="1"/>
        </w:rPr>
        <w:t xml:space="preserve"> </w:t>
      </w:r>
      <w:r>
        <w:t>собственны</w:t>
      </w:r>
      <w:r w:rsidR="00D3075D">
        <w:t>х</w:t>
      </w:r>
      <w:r w:rsidR="00D3075D">
        <w:rPr>
          <w:spacing w:val="1"/>
        </w:rPr>
        <w:t xml:space="preserve"> </w:t>
      </w:r>
      <w:r w:rsidR="00D3075D">
        <w:t>профессиональных</w:t>
      </w:r>
      <w:r w:rsidR="00D3075D">
        <w:rPr>
          <w:spacing w:val="1"/>
        </w:rPr>
        <w:t xml:space="preserve"> </w:t>
      </w:r>
      <w:r>
        <w:t>умения</w:t>
      </w:r>
      <w:r w:rsidR="00D3075D">
        <w:t>х,</w:t>
      </w:r>
      <w:r w:rsidR="00D3075D">
        <w:rPr>
          <w:spacing w:val="1"/>
        </w:rPr>
        <w:t xml:space="preserve"> </w:t>
      </w:r>
      <w:r w:rsidR="00D3075D">
        <w:t>слабая</w:t>
      </w:r>
      <w:r w:rsidR="00D3075D">
        <w:rPr>
          <w:spacing w:val="1"/>
        </w:rPr>
        <w:t xml:space="preserve"> </w:t>
      </w:r>
      <w:r>
        <w:t>осведомленност</w:t>
      </w:r>
      <w:r w:rsidR="00D3075D">
        <w:t>ь</w:t>
      </w:r>
      <w:r w:rsidR="00D3075D">
        <w:rPr>
          <w:spacing w:val="1"/>
        </w:rPr>
        <w:t xml:space="preserve"> </w:t>
      </w:r>
      <w:r w:rsidR="00D3075D">
        <w:t>о</w:t>
      </w:r>
      <w:r w:rsidR="00D3075D">
        <w:rPr>
          <w:spacing w:val="1"/>
        </w:rPr>
        <w:t xml:space="preserve"> </w:t>
      </w:r>
      <w:r w:rsidR="00D3075D">
        <w:t>профессиональных</w:t>
      </w:r>
      <w:r w:rsidR="00D3075D">
        <w:rPr>
          <w:spacing w:val="1"/>
        </w:rPr>
        <w:t xml:space="preserve"> </w:t>
      </w:r>
      <w:r w:rsidR="00D3075D">
        <w:t>возможностях,</w:t>
      </w:r>
      <w:r w:rsidR="00D3075D">
        <w:rPr>
          <w:spacing w:val="1"/>
        </w:rPr>
        <w:t xml:space="preserve"> </w:t>
      </w:r>
      <w:r w:rsidR="00D3075D">
        <w:t>о</w:t>
      </w:r>
      <w:r w:rsidR="00D3075D">
        <w:rPr>
          <w:spacing w:val="1"/>
        </w:rPr>
        <w:t xml:space="preserve"> </w:t>
      </w:r>
      <w:r w:rsidR="00D3075D">
        <w:t>стратегия</w:t>
      </w:r>
      <w:r w:rsidR="00D3075D">
        <w:rPr>
          <w:spacing w:val="1"/>
        </w:rPr>
        <w:t xml:space="preserve"> </w:t>
      </w:r>
      <w:r w:rsidR="00D3075D">
        <w:t>карьерного</w:t>
      </w:r>
      <w:r w:rsidR="00D3075D">
        <w:rPr>
          <w:spacing w:val="1"/>
        </w:rPr>
        <w:t xml:space="preserve"> </w:t>
      </w:r>
      <w:r w:rsidR="00D3075D">
        <w:t>роста</w:t>
      </w:r>
      <w:r w:rsidR="00D3075D">
        <w:rPr>
          <w:spacing w:val="1"/>
        </w:rPr>
        <w:t xml:space="preserve"> </w:t>
      </w:r>
      <w:r w:rsidR="00D3075D">
        <w:t>и</w:t>
      </w:r>
      <w:r w:rsidR="00D3075D">
        <w:rPr>
          <w:spacing w:val="1"/>
        </w:rPr>
        <w:t xml:space="preserve"> </w:t>
      </w:r>
      <w:r w:rsidR="00D3075D">
        <w:t>профессионального</w:t>
      </w:r>
      <w:r w:rsidR="00D3075D">
        <w:rPr>
          <w:spacing w:val="1"/>
        </w:rPr>
        <w:t xml:space="preserve"> </w:t>
      </w:r>
      <w:r w:rsidR="00D3075D">
        <w:t>разв</w:t>
      </w:r>
      <w:r>
        <w:t>и</w:t>
      </w:r>
      <w:r w:rsidR="00D3075D">
        <w:t>тия;</w:t>
      </w:r>
      <w:r w:rsidR="00D3075D">
        <w:rPr>
          <w:spacing w:val="1"/>
        </w:rPr>
        <w:t xml:space="preserve"> </w:t>
      </w:r>
      <w:r>
        <w:t>отсут</w:t>
      </w:r>
      <w:r w:rsidR="00D3075D">
        <w:t>ствие</w:t>
      </w:r>
      <w:r w:rsidR="00D3075D">
        <w:rPr>
          <w:spacing w:val="1"/>
        </w:rPr>
        <w:t xml:space="preserve"> </w:t>
      </w:r>
      <w:r w:rsidR="00D3075D">
        <w:t>возможности</w:t>
      </w:r>
      <w:r w:rsidR="00D3075D">
        <w:rPr>
          <w:spacing w:val="1"/>
        </w:rPr>
        <w:t xml:space="preserve"> </w:t>
      </w:r>
      <w:r>
        <w:t>профессионального общен</w:t>
      </w:r>
      <w:r w:rsidR="00D3075D">
        <w:t>ия с молодыми</w:t>
      </w:r>
      <w:r w:rsidR="00D3075D">
        <w:rPr>
          <w:spacing w:val="70"/>
        </w:rPr>
        <w:t xml:space="preserve"> </w:t>
      </w:r>
      <w:r w:rsidR="00D3075D">
        <w:t>педагогами.</w:t>
      </w:r>
      <w:r w:rsidR="00D3075D">
        <w:rPr>
          <w:spacing w:val="1"/>
        </w:rPr>
        <w:t xml:space="preserve"> </w:t>
      </w:r>
      <w:r w:rsidR="00D3075D">
        <w:t>Всё это приводит</w:t>
      </w:r>
      <w:r w:rsidR="00D3075D">
        <w:rPr>
          <w:spacing w:val="1"/>
        </w:rPr>
        <w:t xml:space="preserve"> </w:t>
      </w:r>
      <w:r w:rsidR="00D3075D">
        <w:t>к неадекватно</w:t>
      </w:r>
      <w:r>
        <w:t>ст</w:t>
      </w:r>
      <w:r w:rsidR="00D3075D">
        <w:t>и</w:t>
      </w:r>
      <w:r w:rsidR="00D3075D">
        <w:rPr>
          <w:spacing w:val="1"/>
        </w:rPr>
        <w:t xml:space="preserve"> </w:t>
      </w:r>
      <w:r>
        <w:t>профессиональ</w:t>
      </w:r>
      <w:r w:rsidR="00D3075D">
        <w:t>ной самооценке</w:t>
      </w:r>
      <w:r w:rsidR="00D3075D">
        <w:rPr>
          <w:spacing w:val="70"/>
        </w:rPr>
        <w:t xml:space="preserve"> </w:t>
      </w:r>
      <w:r>
        <w:t>(занижаемой</w:t>
      </w:r>
      <w:r w:rsidR="00D3075D">
        <w:rPr>
          <w:spacing w:val="1"/>
        </w:rPr>
        <w:t xml:space="preserve"> </w:t>
      </w:r>
      <w:r w:rsidR="00D3075D">
        <w:t>или,</w:t>
      </w:r>
      <w:r w:rsidR="00D3075D">
        <w:rPr>
          <w:spacing w:val="1"/>
        </w:rPr>
        <w:t xml:space="preserve"> </w:t>
      </w:r>
      <w:r w:rsidR="00D3075D">
        <w:t>наоборот,</w:t>
      </w:r>
      <w:r w:rsidR="00D3075D">
        <w:rPr>
          <w:spacing w:val="1"/>
        </w:rPr>
        <w:t xml:space="preserve"> </w:t>
      </w:r>
      <w:r>
        <w:t>неоправданн</w:t>
      </w:r>
      <w:r w:rsidR="00D3075D">
        <w:t>о</w:t>
      </w:r>
      <w:r w:rsidR="00D3075D">
        <w:rPr>
          <w:spacing w:val="1"/>
        </w:rPr>
        <w:t xml:space="preserve"> </w:t>
      </w:r>
      <w:r>
        <w:t>завышаемой</w:t>
      </w:r>
      <w:r w:rsidR="00D3075D">
        <w:t>),</w:t>
      </w:r>
      <w:r w:rsidR="00D3075D">
        <w:rPr>
          <w:spacing w:val="1"/>
        </w:rPr>
        <w:t xml:space="preserve"> </w:t>
      </w:r>
      <w:r w:rsidR="00D3075D">
        <w:t>выявляются</w:t>
      </w:r>
      <w:r w:rsidR="00D3075D">
        <w:rPr>
          <w:spacing w:val="1"/>
        </w:rPr>
        <w:t xml:space="preserve"> </w:t>
      </w:r>
      <w:r w:rsidR="00D3075D">
        <w:t>противоречия</w:t>
      </w:r>
      <w:r w:rsidR="00D3075D">
        <w:rPr>
          <w:spacing w:val="1"/>
        </w:rPr>
        <w:t xml:space="preserve"> </w:t>
      </w:r>
      <w:r w:rsidR="00D3075D">
        <w:t>между</w:t>
      </w:r>
      <w:r w:rsidR="00D3075D">
        <w:rPr>
          <w:spacing w:val="1"/>
        </w:rPr>
        <w:t xml:space="preserve"> </w:t>
      </w:r>
      <w:r>
        <w:rPr>
          <w:w w:val="95"/>
          <w:sz w:val="29"/>
        </w:rPr>
        <w:t>профессиональной</w:t>
      </w:r>
      <w:r w:rsidR="00D3075D">
        <w:rPr>
          <w:spacing w:val="-10"/>
          <w:w w:val="95"/>
          <w:sz w:val="29"/>
        </w:rPr>
        <w:t xml:space="preserve"> </w:t>
      </w:r>
      <w:r>
        <w:rPr>
          <w:w w:val="95"/>
          <w:sz w:val="29"/>
        </w:rPr>
        <w:t>направленн</w:t>
      </w:r>
      <w:r w:rsidR="00D3075D">
        <w:rPr>
          <w:w w:val="95"/>
          <w:sz w:val="29"/>
        </w:rPr>
        <w:t>остью</w:t>
      </w:r>
      <w:r w:rsidR="00D3075D">
        <w:rPr>
          <w:spacing w:val="5"/>
          <w:w w:val="95"/>
          <w:sz w:val="29"/>
        </w:rPr>
        <w:t xml:space="preserve"> </w:t>
      </w:r>
      <w:r w:rsidR="00D3075D">
        <w:rPr>
          <w:w w:val="95"/>
          <w:sz w:val="29"/>
        </w:rPr>
        <w:t>и</w:t>
      </w:r>
      <w:r w:rsidR="00D3075D"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выбранной</w:t>
      </w:r>
      <w:r w:rsidR="00D3075D">
        <w:rPr>
          <w:spacing w:val="26"/>
          <w:w w:val="95"/>
          <w:sz w:val="29"/>
        </w:rPr>
        <w:t xml:space="preserve"> </w:t>
      </w:r>
      <w:r>
        <w:rPr>
          <w:w w:val="95"/>
          <w:sz w:val="29"/>
        </w:rPr>
        <w:t>специальност</w:t>
      </w:r>
      <w:r w:rsidR="00D3075D">
        <w:rPr>
          <w:w w:val="95"/>
          <w:sz w:val="29"/>
        </w:rPr>
        <w:t>ью.</w:t>
      </w:r>
    </w:p>
    <w:p w:rsidR="00D31E79" w:rsidRPr="005B667F" w:rsidRDefault="00D3075D" w:rsidP="005B667F">
      <w:pPr>
        <w:pStyle w:val="a3"/>
        <w:tabs>
          <w:tab w:val="left" w:pos="3671"/>
          <w:tab w:val="left" w:pos="4934"/>
          <w:tab w:val="left" w:pos="6032"/>
          <w:tab w:val="left" w:pos="7476"/>
          <w:tab w:val="left" w:pos="8606"/>
          <w:tab w:val="left" w:pos="8970"/>
        </w:tabs>
        <w:ind w:left="1057" w:right="419" w:firstLine="716"/>
        <w:contextualSpacing/>
      </w:pPr>
      <w:r>
        <w:t>Актуал</w:t>
      </w:r>
      <w:r w:rsidR="00D07D16">
        <w:t>ьность</w:t>
      </w:r>
      <w:r w:rsidR="00D07D16">
        <w:tab/>
        <w:t>решения</w:t>
      </w:r>
      <w:r w:rsidR="00D07D16">
        <w:tab/>
        <w:t>данной</w:t>
      </w:r>
      <w:r w:rsidR="00D07D16">
        <w:tab/>
        <w:t>проблемы</w:t>
      </w:r>
      <w:r>
        <w:tab/>
        <w:t>связана</w:t>
      </w:r>
      <w:r>
        <w:tab/>
        <w:t>с</w:t>
      </w:r>
      <w:r>
        <w:tab/>
        <w:t>необходимостью</w:t>
      </w:r>
      <w:r>
        <w:rPr>
          <w:spacing w:val="-67"/>
        </w:rPr>
        <w:t xml:space="preserve"> </w:t>
      </w:r>
      <w:r w:rsidRPr="005B667F">
        <w:t>становления</w:t>
      </w:r>
      <w:r w:rsidRPr="005B667F">
        <w:rPr>
          <w:spacing w:val="54"/>
        </w:rPr>
        <w:t xml:space="preserve"> </w:t>
      </w:r>
      <w:r w:rsidRPr="005B667F">
        <w:t>молодого</w:t>
      </w:r>
      <w:r w:rsidRPr="005B667F">
        <w:rPr>
          <w:spacing w:val="57"/>
        </w:rPr>
        <w:t xml:space="preserve"> </w:t>
      </w:r>
      <w:r w:rsidR="00D07D16" w:rsidRPr="005B667F">
        <w:t>учит</w:t>
      </w:r>
      <w:r w:rsidRPr="005B667F">
        <w:t>еля</w:t>
      </w:r>
      <w:r w:rsidRPr="005B667F">
        <w:rPr>
          <w:spacing w:val="44"/>
        </w:rPr>
        <w:t xml:space="preserve"> </w:t>
      </w:r>
      <w:r w:rsidRPr="005B667F">
        <w:t>как</w:t>
      </w:r>
      <w:r w:rsidRPr="005B667F">
        <w:rPr>
          <w:spacing w:val="43"/>
        </w:rPr>
        <w:t xml:space="preserve"> </w:t>
      </w:r>
      <w:r w:rsidRPr="005B667F">
        <w:t>«педагога»,</w:t>
      </w:r>
      <w:r w:rsidRPr="005B667F">
        <w:rPr>
          <w:spacing w:val="59"/>
        </w:rPr>
        <w:t xml:space="preserve"> </w:t>
      </w:r>
      <w:r w:rsidRPr="005B667F">
        <w:t>способного</w:t>
      </w:r>
      <w:r w:rsidRPr="005B667F">
        <w:rPr>
          <w:spacing w:val="56"/>
        </w:rPr>
        <w:t xml:space="preserve"> </w:t>
      </w:r>
      <w:r w:rsidRPr="005B667F">
        <w:t>решать</w:t>
      </w:r>
      <w:r w:rsidRPr="005B667F">
        <w:rPr>
          <w:spacing w:val="46"/>
        </w:rPr>
        <w:t xml:space="preserve"> </w:t>
      </w:r>
      <w:r w:rsidR="00D07D16" w:rsidRPr="005B667F">
        <w:t>сложные</w:t>
      </w:r>
    </w:p>
    <w:p w:rsidR="00D07D16" w:rsidRPr="005B667F" w:rsidRDefault="00D07D16" w:rsidP="005B667F">
      <w:pPr>
        <w:ind w:left="993"/>
        <w:contextualSpacing/>
        <w:rPr>
          <w:sz w:val="28"/>
          <w:szCs w:val="28"/>
        </w:rPr>
      </w:pPr>
      <w:r w:rsidRPr="005B667F">
        <w:rPr>
          <w:sz w:val="28"/>
          <w:szCs w:val="28"/>
        </w:rPr>
        <w:t>Задачи, стоящие сегодня перед образованием и обеспечивать формирование базовых способностей личности.</w:t>
      </w:r>
    </w:p>
    <w:p w:rsidR="00D07D16" w:rsidRPr="005B667F" w:rsidRDefault="00D07D16" w:rsidP="005B667F">
      <w:pPr>
        <w:ind w:left="993"/>
        <w:contextualSpacing/>
        <w:rPr>
          <w:sz w:val="28"/>
          <w:szCs w:val="28"/>
        </w:rPr>
      </w:pPr>
      <w:r w:rsidRPr="005B667F">
        <w:rPr>
          <w:sz w:val="28"/>
          <w:szCs w:val="28"/>
        </w:rPr>
        <w:t>При это молодые педагоги в большей степени готовы принимать перемены в образовании, по ценностным ориентирам они гораздо ближе и понятнее современным ученикам, боле подготовлены к информатизации образования, чем их боле опытные коллеги.</w:t>
      </w:r>
    </w:p>
    <w:p w:rsidR="00CB5723" w:rsidRPr="005B667F" w:rsidRDefault="00CB5723" w:rsidP="005B667F">
      <w:pPr>
        <w:ind w:left="993"/>
        <w:contextualSpacing/>
        <w:rPr>
          <w:sz w:val="28"/>
          <w:szCs w:val="28"/>
        </w:rPr>
      </w:pPr>
      <w:r w:rsidRPr="005B667F">
        <w:rPr>
          <w:sz w:val="28"/>
          <w:szCs w:val="28"/>
        </w:rPr>
        <w:t xml:space="preserve">Программа поддержки молодых педагогов МБОУ </w:t>
      </w:r>
      <w:proofErr w:type="spellStart"/>
      <w:r w:rsidRPr="005B667F">
        <w:rPr>
          <w:sz w:val="28"/>
          <w:szCs w:val="28"/>
        </w:rPr>
        <w:t>Солерудниковской</w:t>
      </w:r>
      <w:proofErr w:type="spellEnd"/>
      <w:r w:rsidRPr="005B667F">
        <w:rPr>
          <w:sz w:val="28"/>
          <w:szCs w:val="28"/>
        </w:rPr>
        <w:t xml:space="preserve"> гимназии определяет методологические, организационные, содержательные и профессиональные подходы, направленные на повышение уровня профессиональной компетентности молодых специалистов через дифференциацию и оптимизацию видов, форм методической работы, стимулирование профессионально-личностной и творческой активности и стремление к профессиональному росту.</w:t>
      </w:r>
    </w:p>
    <w:p w:rsidR="00CB5723" w:rsidRPr="005B667F" w:rsidRDefault="00CB5723" w:rsidP="005B667F">
      <w:pPr>
        <w:ind w:left="993"/>
        <w:contextualSpacing/>
        <w:rPr>
          <w:sz w:val="28"/>
          <w:szCs w:val="28"/>
        </w:rPr>
      </w:pPr>
      <w:r w:rsidRPr="005B667F">
        <w:rPr>
          <w:sz w:val="28"/>
          <w:szCs w:val="28"/>
        </w:rPr>
        <w:t>Актуальность Программы обусловлена:</w:t>
      </w:r>
    </w:p>
    <w:p w:rsidR="00CB5723" w:rsidRPr="005B667F" w:rsidRDefault="00CB5723" w:rsidP="005B667F">
      <w:pPr>
        <w:ind w:left="993"/>
        <w:contextualSpacing/>
        <w:rPr>
          <w:sz w:val="28"/>
          <w:szCs w:val="28"/>
        </w:rPr>
      </w:pPr>
      <w:r w:rsidRPr="005B667F">
        <w:rPr>
          <w:sz w:val="28"/>
          <w:szCs w:val="28"/>
        </w:rPr>
        <w:lastRenderedPageBreak/>
        <w:t>Необходимостью формирования активной профессиональной позиции молодого педагога с участием опытных педагогов-наставников, формирования у молодых педагогов профессиональных установок, ценностных ориентаций;</w:t>
      </w:r>
    </w:p>
    <w:p w:rsidR="00CB5723" w:rsidRPr="005B667F" w:rsidRDefault="00CB5723" w:rsidP="005B667F">
      <w:pPr>
        <w:ind w:left="993"/>
        <w:contextualSpacing/>
        <w:rPr>
          <w:sz w:val="28"/>
          <w:szCs w:val="28"/>
        </w:rPr>
      </w:pPr>
      <w:r w:rsidRPr="005B667F">
        <w:rPr>
          <w:sz w:val="28"/>
          <w:szCs w:val="28"/>
        </w:rPr>
        <w:t>Необходимостью осуществления методической, психологической поддержки в период адаптации молодых педагогов в профессии;</w:t>
      </w:r>
    </w:p>
    <w:p w:rsidR="00CB5723" w:rsidRPr="005B667F" w:rsidRDefault="00CB5723" w:rsidP="005B667F">
      <w:pPr>
        <w:ind w:left="993"/>
        <w:contextualSpacing/>
        <w:rPr>
          <w:sz w:val="28"/>
          <w:szCs w:val="28"/>
        </w:rPr>
      </w:pPr>
      <w:r w:rsidRPr="005B667F">
        <w:rPr>
          <w:sz w:val="28"/>
          <w:szCs w:val="28"/>
        </w:rPr>
        <w:t>Актуальностью освоения молодыми педагогами технологий, позволяющих поверить в собственные силы, презентовать первые достижения.</w:t>
      </w:r>
    </w:p>
    <w:p w:rsidR="00CB5723" w:rsidRPr="005B667F" w:rsidRDefault="00CB5723" w:rsidP="005B667F">
      <w:pPr>
        <w:ind w:left="993"/>
        <w:contextualSpacing/>
        <w:rPr>
          <w:sz w:val="28"/>
          <w:szCs w:val="28"/>
        </w:rPr>
      </w:pPr>
      <w:r w:rsidRPr="005B667F">
        <w:rPr>
          <w:b/>
          <w:sz w:val="28"/>
          <w:szCs w:val="28"/>
        </w:rPr>
        <w:t>Цель программы</w:t>
      </w:r>
      <w:r w:rsidRPr="005B667F">
        <w:rPr>
          <w:sz w:val="28"/>
          <w:szCs w:val="28"/>
        </w:rPr>
        <w:t>: обеспечение комплекса условий для успешной профессиональной адаптации, профессионального роста молодых педагогов.</w:t>
      </w:r>
    </w:p>
    <w:p w:rsidR="00CB5723" w:rsidRPr="005B667F" w:rsidRDefault="00CB5723" w:rsidP="005B667F">
      <w:pPr>
        <w:ind w:left="993"/>
        <w:contextualSpacing/>
        <w:rPr>
          <w:b/>
          <w:sz w:val="28"/>
          <w:szCs w:val="28"/>
        </w:rPr>
      </w:pPr>
      <w:r w:rsidRPr="005B667F">
        <w:rPr>
          <w:b/>
          <w:sz w:val="28"/>
          <w:szCs w:val="28"/>
        </w:rPr>
        <w:t xml:space="preserve">Задачи: </w:t>
      </w:r>
    </w:p>
    <w:p w:rsidR="00CB5723" w:rsidRPr="005B667F" w:rsidRDefault="00CB5723" w:rsidP="005B667F">
      <w:pPr>
        <w:ind w:left="993"/>
        <w:contextualSpacing/>
        <w:rPr>
          <w:sz w:val="28"/>
          <w:szCs w:val="28"/>
        </w:rPr>
      </w:pPr>
      <w:r w:rsidRPr="005B667F">
        <w:rPr>
          <w:sz w:val="28"/>
          <w:szCs w:val="28"/>
        </w:rPr>
        <w:t xml:space="preserve">Выявление профессиональных затруднений, запросов молодых </w:t>
      </w:r>
      <w:r w:rsidR="005B667F" w:rsidRPr="005B667F">
        <w:rPr>
          <w:sz w:val="28"/>
          <w:szCs w:val="28"/>
        </w:rPr>
        <w:t>п</w:t>
      </w:r>
      <w:r w:rsidRPr="005B667F">
        <w:rPr>
          <w:sz w:val="28"/>
          <w:szCs w:val="28"/>
        </w:rPr>
        <w:t>едагогов</w:t>
      </w:r>
      <w:r w:rsidR="005B667F" w:rsidRPr="005B667F">
        <w:rPr>
          <w:sz w:val="28"/>
          <w:szCs w:val="28"/>
        </w:rPr>
        <w:t>;</w:t>
      </w:r>
    </w:p>
    <w:p w:rsidR="005B667F" w:rsidRPr="005B667F" w:rsidRDefault="005B667F" w:rsidP="005B667F">
      <w:pPr>
        <w:ind w:left="993"/>
        <w:contextualSpacing/>
        <w:rPr>
          <w:sz w:val="28"/>
          <w:szCs w:val="28"/>
        </w:rPr>
      </w:pPr>
      <w:r w:rsidRPr="005B667F">
        <w:rPr>
          <w:sz w:val="28"/>
          <w:szCs w:val="28"/>
        </w:rPr>
        <w:t xml:space="preserve">Вовлечение молодых педагогов в деятельность предметных и </w:t>
      </w:r>
      <w:proofErr w:type="spellStart"/>
      <w:r w:rsidRPr="005B667F">
        <w:rPr>
          <w:sz w:val="28"/>
          <w:szCs w:val="28"/>
        </w:rPr>
        <w:t>межпредметных</w:t>
      </w:r>
      <w:proofErr w:type="spellEnd"/>
      <w:r w:rsidRPr="005B667F">
        <w:rPr>
          <w:sz w:val="28"/>
          <w:szCs w:val="28"/>
        </w:rPr>
        <w:t xml:space="preserve"> сообществ;</w:t>
      </w:r>
    </w:p>
    <w:p w:rsidR="005B667F" w:rsidRPr="005B667F" w:rsidRDefault="005B667F" w:rsidP="005B667F">
      <w:pPr>
        <w:ind w:left="993"/>
        <w:contextualSpacing/>
        <w:rPr>
          <w:sz w:val="28"/>
          <w:szCs w:val="28"/>
        </w:rPr>
      </w:pPr>
      <w:r w:rsidRPr="005B667F">
        <w:rPr>
          <w:sz w:val="28"/>
          <w:szCs w:val="28"/>
        </w:rPr>
        <w:t>Оказание   поддержки молодым педагогам в разработке индивидуальной программы профессионального саморазвития (ИППС);</w:t>
      </w:r>
    </w:p>
    <w:p w:rsidR="005B667F" w:rsidRPr="005B667F" w:rsidRDefault="005B667F" w:rsidP="005B667F">
      <w:pPr>
        <w:ind w:left="993"/>
        <w:contextualSpacing/>
        <w:rPr>
          <w:sz w:val="28"/>
          <w:szCs w:val="28"/>
        </w:rPr>
      </w:pPr>
      <w:r w:rsidRPr="005B667F">
        <w:rPr>
          <w:sz w:val="28"/>
          <w:szCs w:val="28"/>
        </w:rPr>
        <w:t>Обеспечение возможности повышения квалификации и профессионального развития молодых педагогов.</w:t>
      </w:r>
    </w:p>
    <w:p w:rsidR="005B667F" w:rsidRPr="005B667F" w:rsidRDefault="005B667F" w:rsidP="005B667F">
      <w:pPr>
        <w:ind w:left="993"/>
        <w:contextualSpacing/>
        <w:jc w:val="center"/>
        <w:rPr>
          <w:sz w:val="28"/>
          <w:szCs w:val="28"/>
        </w:rPr>
      </w:pPr>
      <w:r w:rsidRPr="005B667F">
        <w:rPr>
          <w:b/>
          <w:sz w:val="28"/>
          <w:szCs w:val="28"/>
        </w:rPr>
        <w:t>План мероприятий Программы поддержки молодых педагогов</w:t>
      </w:r>
      <w:r w:rsidRPr="005B667F">
        <w:rPr>
          <w:sz w:val="28"/>
          <w:szCs w:val="28"/>
        </w:rPr>
        <w:t>.</w:t>
      </w:r>
    </w:p>
    <w:tbl>
      <w:tblPr>
        <w:tblStyle w:val="a5"/>
        <w:tblW w:w="0" w:type="auto"/>
        <w:tblInd w:w="993" w:type="dxa"/>
        <w:tblLook w:val="04A0" w:firstRow="1" w:lastRow="0" w:firstColumn="1" w:lastColumn="0" w:noHBand="0" w:noVBand="1"/>
      </w:tblPr>
      <w:tblGrid>
        <w:gridCol w:w="816"/>
        <w:gridCol w:w="4457"/>
        <w:gridCol w:w="2618"/>
        <w:gridCol w:w="2762"/>
      </w:tblGrid>
      <w:tr w:rsidR="005B667F" w:rsidRPr="005B667F" w:rsidTr="005B667F">
        <w:tc>
          <w:tcPr>
            <w:tcW w:w="816" w:type="dxa"/>
          </w:tcPr>
          <w:p w:rsidR="005B667F" w:rsidRPr="005B667F" w:rsidRDefault="005B667F" w:rsidP="00D07D16">
            <w:pPr>
              <w:rPr>
                <w:sz w:val="28"/>
                <w:szCs w:val="28"/>
              </w:rPr>
            </w:pPr>
            <w:r w:rsidRPr="005B667F">
              <w:rPr>
                <w:sz w:val="28"/>
                <w:szCs w:val="28"/>
              </w:rPr>
              <w:t>№ п/п</w:t>
            </w:r>
          </w:p>
        </w:tc>
        <w:tc>
          <w:tcPr>
            <w:tcW w:w="4457" w:type="dxa"/>
          </w:tcPr>
          <w:p w:rsidR="005B667F" w:rsidRPr="005B667F" w:rsidRDefault="005B667F" w:rsidP="00D07D16">
            <w:pPr>
              <w:rPr>
                <w:sz w:val="28"/>
                <w:szCs w:val="28"/>
              </w:rPr>
            </w:pPr>
            <w:r w:rsidRPr="005B667F">
              <w:rPr>
                <w:sz w:val="28"/>
                <w:szCs w:val="28"/>
              </w:rPr>
              <w:t>Содержание работы</w:t>
            </w:r>
            <w:r w:rsidR="00721AC0">
              <w:rPr>
                <w:sz w:val="28"/>
                <w:szCs w:val="28"/>
              </w:rPr>
              <w:t xml:space="preserve"> с молодыми педагогами</w:t>
            </w:r>
          </w:p>
        </w:tc>
        <w:tc>
          <w:tcPr>
            <w:tcW w:w="2618" w:type="dxa"/>
          </w:tcPr>
          <w:p w:rsidR="005B667F" w:rsidRPr="005B667F" w:rsidRDefault="005B667F" w:rsidP="00D07D16">
            <w:pPr>
              <w:rPr>
                <w:sz w:val="28"/>
                <w:szCs w:val="28"/>
              </w:rPr>
            </w:pPr>
            <w:r w:rsidRPr="005B667F">
              <w:rPr>
                <w:sz w:val="28"/>
                <w:szCs w:val="28"/>
              </w:rPr>
              <w:t>Сроки</w:t>
            </w:r>
          </w:p>
        </w:tc>
        <w:tc>
          <w:tcPr>
            <w:tcW w:w="2762" w:type="dxa"/>
          </w:tcPr>
          <w:p w:rsidR="005B667F" w:rsidRPr="005B667F" w:rsidRDefault="005B667F" w:rsidP="00D07D16">
            <w:pPr>
              <w:rPr>
                <w:sz w:val="28"/>
                <w:szCs w:val="28"/>
              </w:rPr>
            </w:pPr>
            <w:r w:rsidRPr="005B667F">
              <w:rPr>
                <w:sz w:val="28"/>
                <w:szCs w:val="28"/>
              </w:rPr>
              <w:t>Прогнозируемый результат</w:t>
            </w:r>
          </w:p>
        </w:tc>
      </w:tr>
      <w:tr w:rsidR="005B667F" w:rsidRPr="005B667F" w:rsidTr="007A39FE">
        <w:tc>
          <w:tcPr>
            <w:tcW w:w="10653" w:type="dxa"/>
            <w:gridSpan w:val="4"/>
          </w:tcPr>
          <w:p w:rsidR="005B667F" w:rsidRPr="009203B4" w:rsidRDefault="005B667F" w:rsidP="009203B4">
            <w:pPr>
              <w:jc w:val="center"/>
              <w:rPr>
                <w:b/>
                <w:sz w:val="28"/>
                <w:szCs w:val="28"/>
              </w:rPr>
            </w:pPr>
            <w:r w:rsidRPr="009203B4">
              <w:rPr>
                <w:b/>
                <w:sz w:val="28"/>
                <w:szCs w:val="28"/>
              </w:rPr>
              <w:t>Информационная поддержка</w:t>
            </w:r>
          </w:p>
        </w:tc>
      </w:tr>
      <w:tr w:rsidR="005B667F" w:rsidTr="005B667F">
        <w:tc>
          <w:tcPr>
            <w:tcW w:w="816" w:type="dxa"/>
          </w:tcPr>
          <w:p w:rsidR="005B667F" w:rsidRDefault="005B667F" w:rsidP="00D07D16"/>
        </w:tc>
        <w:tc>
          <w:tcPr>
            <w:tcW w:w="4457" w:type="dxa"/>
          </w:tcPr>
          <w:p w:rsidR="005B667F" w:rsidRPr="0028415E" w:rsidRDefault="00721AC0" w:rsidP="00E56511">
            <w:pPr>
              <w:rPr>
                <w:sz w:val="28"/>
                <w:szCs w:val="28"/>
              </w:rPr>
            </w:pPr>
            <w:r w:rsidRPr="0028415E">
              <w:rPr>
                <w:sz w:val="28"/>
                <w:szCs w:val="28"/>
              </w:rPr>
              <w:t>Ознакомление</w:t>
            </w:r>
            <w:r w:rsidR="00E56511" w:rsidRPr="0028415E">
              <w:rPr>
                <w:sz w:val="28"/>
                <w:szCs w:val="28"/>
              </w:rPr>
              <w:t xml:space="preserve"> с нормативно-правовой, методологической базой педагогической деятельности;</w:t>
            </w:r>
            <w:r w:rsidR="0028415E" w:rsidRPr="0028415E">
              <w:rPr>
                <w:sz w:val="28"/>
                <w:szCs w:val="28"/>
              </w:rPr>
              <w:t xml:space="preserve"> структурой методической </w:t>
            </w:r>
            <w:proofErr w:type="gramStart"/>
            <w:r w:rsidR="0028415E" w:rsidRPr="0028415E">
              <w:rPr>
                <w:sz w:val="28"/>
                <w:szCs w:val="28"/>
              </w:rPr>
              <w:t xml:space="preserve">деятельности; </w:t>
            </w:r>
            <w:r w:rsidR="00E56511" w:rsidRPr="0028415E">
              <w:rPr>
                <w:sz w:val="28"/>
                <w:szCs w:val="28"/>
              </w:rPr>
              <w:t xml:space="preserve"> новинками</w:t>
            </w:r>
            <w:proofErr w:type="gramEnd"/>
            <w:r w:rsidR="00E56511" w:rsidRPr="0028415E">
              <w:rPr>
                <w:sz w:val="28"/>
                <w:szCs w:val="28"/>
              </w:rPr>
              <w:t xml:space="preserve"> методической литературы, опытом инновационной деятельности</w:t>
            </w:r>
          </w:p>
        </w:tc>
        <w:tc>
          <w:tcPr>
            <w:tcW w:w="2618" w:type="dxa"/>
          </w:tcPr>
          <w:p w:rsidR="005B667F" w:rsidRPr="0028415E" w:rsidRDefault="00E56511" w:rsidP="00D07D16">
            <w:pPr>
              <w:rPr>
                <w:sz w:val="28"/>
                <w:szCs w:val="28"/>
              </w:rPr>
            </w:pPr>
            <w:r w:rsidRPr="0028415E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762" w:type="dxa"/>
          </w:tcPr>
          <w:p w:rsidR="005B667F" w:rsidRPr="0028415E" w:rsidRDefault="00721AC0" w:rsidP="00D07D16">
            <w:pPr>
              <w:rPr>
                <w:sz w:val="28"/>
                <w:szCs w:val="28"/>
              </w:rPr>
            </w:pPr>
            <w:r w:rsidRPr="0028415E">
              <w:rPr>
                <w:sz w:val="28"/>
                <w:szCs w:val="28"/>
              </w:rPr>
              <w:t xml:space="preserve"> Осуществление молодыми педагогами педагогической деятельности</w:t>
            </w:r>
            <w:r w:rsidR="00477B61" w:rsidRPr="0028415E">
              <w:rPr>
                <w:sz w:val="28"/>
                <w:szCs w:val="28"/>
              </w:rPr>
              <w:t xml:space="preserve"> в соответствии с нормативными док</w:t>
            </w:r>
            <w:r w:rsidRPr="0028415E">
              <w:rPr>
                <w:sz w:val="28"/>
                <w:szCs w:val="28"/>
              </w:rPr>
              <w:t>у</w:t>
            </w:r>
            <w:r w:rsidR="00477B61" w:rsidRPr="0028415E">
              <w:rPr>
                <w:sz w:val="28"/>
                <w:szCs w:val="28"/>
              </w:rPr>
              <w:t>ментами</w:t>
            </w:r>
          </w:p>
        </w:tc>
      </w:tr>
      <w:tr w:rsidR="005B667F" w:rsidTr="005B667F">
        <w:tc>
          <w:tcPr>
            <w:tcW w:w="816" w:type="dxa"/>
          </w:tcPr>
          <w:p w:rsidR="005B667F" w:rsidRDefault="005B667F" w:rsidP="00D07D16"/>
        </w:tc>
        <w:tc>
          <w:tcPr>
            <w:tcW w:w="4457" w:type="dxa"/>
          </w:tcPr>
          <w:p w:rsidR="005B667F" w:rsidRPr="0028415E" w:rsidRDefault="00721AC0" w:rsidP="00D07D16">
            <w:pPr>
              <w:rPr>
                <w:sz w:val="28"/>
                <w:szCs w:val="28"/>
              </w:rPr>
            </w:pPr>
            <w:r w:rsidRPr="0028415E">
              <w:rPr>
                <w:sz w:val="28"/>
                <w:szCs w:val="28"/>
              </w:rPr>
              <w:t>Информирование</w:t>
            </w:r>
            <w:r w:rsidR="00477B61" w:rsidRPr="0028415E">
              <w:rPr>
                <w:sz w:val="28"/>
                <w:szCs w:val="28"/>
              </w:rPr>
              <w:t xml:space="preserve"> о новых направлениях в области педагогики</w:t>
            </w:r>
            <w:r w:rsidRPr="0028415E">
              <w:rPr>
                <w:sz w:val="28"/>
                <w:szCs w:val="28"/>
              </w:rPr>
              <w:t>, психологии, методики, в том числе продуктивных образовательных технологий.</w:t>
            </w:r>
          </w:p>
        </w:tc>
        <w:tc>
          <w:tcPr>
            <w:tcW w:w="2618" w:type="dxa"/>
          </w:tcPr>
          <w:p w:rsidR="005B667F" w:rsidRPr="0028415E" w:rsidRDefault="00721AC0" w:rsidP="00D07D16">
            <w:pPr>
              <w:rPr>
                <w:sz w:val="28"/>
                <w:szCs w:val="28"/>
              </w:rPr>
            </w:pPr>
            <w:r w:rsidRPr="0028415E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762" w:type="dxa"/>
          </w:tcPr>
          <w:p w:rsidR="005B667F" w:rsidRPr="0028415E" w:rsidRDefault="00721AC0" w:rsidP="00D07D16">
            <w:pPr>
              <w:rPr>
                <w:sz w:val="28"/>
                <w:szCs w:val="28"/>
              </w:rPr>
            </w:pPr>
            <w:r w:rsidRPr="0028415E">
              <w:rPr>
                <w:sz w:val="28"/>
                <w:szCs w:val="28"/>
              </w:rPr>
              <w:t>Мотивация молодых педагогов на профессиональное развитие</w:t>
            </w:r>
          </w:p>
        </w:tc>
      </w:tr>
      <w:tr w:rsidR="005B667F" w:rsidTr="005B667F">
        <w:tc>
          <w:tcPr>
            <w:tcW w:w="816" w:type="dxa"/>
          </w:tcPr>
          <w:p w:rsidR="005B667F" w:rsidRDefault="005B667F" w:rsidP="00D07D16"/>
        </w:tc>
        <w:tc>
          <w:tcPr>
            <w:tcW w:w="4457" w:type="dxa"/>
          </w:tcPr>
          <w:p w:rsidR="005B667F" w:rsidRPr="0028415E" w:rsidRDefault="00721AC0" w:rsidP="00D07D16">
            <w:pPr>
              <w:rPr>
                <w:sz w:val="28"/>
                <w:szCs w:val="28"/>
              </w:rPr>
            </w:pPr>
            <w:r w:rsidRPr="0028415E">
              <w:rPr>
                <w:sz w:val="28"/>
                <w:szCs w:val="28"/>
              </w:rPr>
              <w:t>Информирование о конкурсных мероприятиях, проектах различного уровня</w:t>
            </w:r>
          </w:p>
        </w:tc>
        <w:tc>
          <w:tcPr>
            <w:tcW w:w="2618" w:type="dxa"/>
          </w:tcPr>
          <w:p w:rsidR="005B667F" w:rsidRPr="0028415E" w:rsidRDefault="00721AC0" w:rsidP="00D07D16">
            <w:pPr>
              <w:rPr>
                <w:sz w:val="28"/>
                <w:szCs w:val="28"/>
              </w:rPr>
            </w:pPr>
            <w:r w:rsidRPr="0028415E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762" w:type="dxa"/>
          </w:tcPr>
          <w:p w:rsidR="005B667F" w:rsidRPr="0028415E" w:rsidRDefault="00721AC0" w:rsidP="00D07D16">
            <w:pPr>
              <w:rPr>
                <w:sz w:val="28"/>
                <w:szCs w:val="28"/>
              </w:rPr>
            </w:pPr>
            <w:r w:rsidRPr="0028415E">
              <w:rPr>
                <w:sz w:val="28"/>
                <w:szCs w:val="28"/>
              </w:rPr>
              <w:t>Участие в профессиональных конкурсах, проектов</w:t>
            </w:r>
          </w:p>
        </w:tc>
      </w:tr>
      <w:tr w:rsidR="005B667F" w:rsidTr="005B667F">
        <w:tc>
          <w:tcPr>
            <w:tcW w:w="816" w:type="dxa"/>
          </w:tcPr>
          <w:p w:rsidR="005B667F" w:rsidRDefault="005B667F" w:rsidP="00D07D16"/>
        </w:tc>
        <w:tc>
          <w:tcPr>
            <w:tcW w:w="4457" w:type="dxa"/>
          </w:tcPr>
          <w:p w:rsidR="005B667F" w:rsidRPr="0028415E" w:rsidRDefault="00721AC0" w:rsidP="00D07D16">
            <w:pPr>
              <w:rPr>
                <w:sz w:val="28"/>
                <w:szCs w:val="28"/>
              </w:rPr>
            </w:pPr>
            <w:r w:rsidRPr="0028415E">
              <w:rPr>
                <w:sz w:val="28"/>
                <w:szCs w:val="28"/>
              </w:rPr>
              <w:t>Знакомство с планом-графиком курсовой подготовки педагогических кадров</w:t>
            </w:r>
          </w:p>
        </w:tc>
        <w:tc>
          <w:tcPr>
            <w:tcW w:w="2618" w:type="dxa"/>
          </w:tcPr>
          <w:p w:rsidR="005B667F" w:rsidRPr="0028415E" w:rsidRDefault="00721AC0" w:rsidP="00D07D16">
            <w:pPr>
              <w:rPr>
                <w:sz w:val="28"/>
                <w:szCs w:val="28"/>
              </w:rPr>
            </w:pPr>
            <w:r w:rsidRPr="0028415E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762" w:type="dxa"/>
          </w:tcPr>
          <w:p w:rsidR="005B667F" w:rsidRPr="0028415E" w:rsidRDefault="0028415E" w:rsidP="00D07D16">
            <w:pPr>
              <w:rPr>
                <w:sz w:val="28"/>
                <w:szCs w:val="28"/>
              </w:rPr>
            </w:pPr>
            <w:r w:rsidRPr="0028415E">
              <w:rPr>
                <w:sz w:val="28"/>
                <w:szCs w:val="28"/>
              </w:rPr>
              <w:t>Планирование молодыми педагогами повышение квалификации</w:t>
            </w:r>
          </w:p>
        </w:tc>
      </w:tr>
      <w:tr w:rsidR="0028415E" w:rsidTr="001E7E71">
        <w:tc>
          <w:tcPr>
            <w:tcW w:w="10653" w:type="dxa"/>
            <w:gridSpan w:val="4"/>
          </w:tcPr>
          <w:p w:rsidR="0028415E" w:rsidRPr="00AF5238" w:rsidRDefault="0028415E" w:rsidP="00AF5238">
            <w:pPr>
              <w:jc w:val="center"/>
              <w:rPr>
                <w:b/>
                <w:sz w:val="28"/>
                <w:szCs w:val="28"/>
              </w:rPr>
            </w:pPr>
            <w:r w:rsidRPr="00AF5238">
              <w:rPr>
                <w:b/>
                <w:sz w:val="28"/>
                <w:szCs w:val="28"/>
              </w:rPr>
              <w:t>Диагностическая и экспертно-аналитическая поддержка</w:t>
            </w:r>
          </w:p>
        </w:tc>
      </w:tr>
      <w:tr w:rsidR="005B667F" w:rsidTr="005B667F">
        <w:tc>
          <w:tcPr>
            <w:tcW w:w="816" w:type="dxa"/>
          </w:tcPr>
          <w:p w:rsidR="005B667F" w:rsidRDefault="005B667F" w:rsidP="00D07D16"/>
        </w:tc>
        <w:tc>
          <w:tcPr>
            <w:tcW w:w="4457" w:type="dxa"/>
          </w:tcPr>
          <w:p w:rsidR="005B667F" w:rsidRPr="009203B4" w:rsidRDefault="00C26283" w:rsidP="00C26283">
            <w:pPr>
              <w:rPr>
                <w:sz w:val="28"/>
                <w:szCs w:val="28"/>
              </w:rPr>
            </w:pPr>
            <w:r w:rsidRPr="009203B4">
              <w:rPr>
                <w:sz w:val="28"/>
                <w:szCs w:val="28"/>
              </w:rPr>
              <w:t>Изучение профессиональных потребностей; выявление затруднений</w:t>
            </w:r>
          </w:p>
        </w:tc>
        <w:tc>
          <w:tcPr>
            <w:tcW w:w="2618" w:type="dxa"/>
          </w:tcPr>
          <w:p w:rsidR="005B667F" w:rsidRPr="009203B4" w:rsidRDefault="00936079" w:rsidP="00D07D16">
            <w:pPr>
              <w:rPr>
                <w:sz w:val="28"/>
                <w:szCs w:val="28"/>
              </w:rPr>
            </w:pPr>
            <w:r w:rsidRPr="009203B4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762" w:type="dxa"/>
          </w:tcPr>
          <w:p w:rsidR="005B667F" w:rsidRPr="009203B4" w:rsidRDefault="00C26283" w:rsidP="00D07D16">
            <w:pPr>
              <w:rPr>
                <w:sz w:val="28"/>
                <w:szCs w:val="28"/>
              </w:rPr>
            </w:pPr>
            <w:r w:rsidRPr="009203B4">
              <w:rPr>
                <w:sz w:val="28"/>
                <w:szCs w:val="28"/>
              </w:rPr>
              <w:t xml:space="preserve">На основание диагностики составление индивидуального плана профессионального </w:t>
            </w:r>
            <w:r w:rsidRPr="009203B4">
              <w:rPr>
                <w:sz w:val="28"/>
                <w:szCs w:val="28"/>
              </w:rPr>
              <w:lastRenderedPageBreak/>
              <w:t>саморазвития</w:t>
            </w:r>
          </w:p>
        </w:tc>
      </w:tr>
      <w:tr w:rsidR="00C26283" w:rsidTr="005D787D">
        <w:tc>
          <w:tcPr>
            <w:tcW w:w="10653" w:type="dxa"/>
            <w:gridSpan w:val="4"/>
          </w:tcPr>
          <w:p w:rsidR="00C26283" w:rsidRPr="00AF5238" w:rsidRDefault="00C26283" w:rsidP="00AF5238">
            <w:pPr>
              <w:jc w:val="center"/>
              <w:rPr>
                <w:b/>
                <w:sz w:val="28"/>
                <w:szCs w:val="28"/>
              </w:rPr>
            </w:pPr>
            <w:r w:rsidRPr="00AF5238">
              <w:rPr>
                <w:b/>
                <w:sz w:val="28"/>
                <w:szCs w:val="28"/>
              </w:rPr>
              <w:lastRenderedPageBreak/>
              <w:t>Организационно-методическая и консультационная поддержка</w:t>
            </w:r>
          </w:p>
        </w:tc>
      </w:tr>
      <w:tr w:rsidR="005B667F" w:rsidTr="005B667F">
        <w:tc>
          <w:tcPr>
            <w:tcW w:w="816" w:type="dxa"/>
          </w:tcPr>
          <w:p w:rsidR="005B667F" w:rsidRDefault="005B667F" w:rsidP="00D07D16"/>
        </w:tc>
        <w:tc>
          <w:tcPr>
            <w:tcW w:w="4457" w:type="dxa"/>
          </w:tcPr>
          <w:p w:rsidR="005B667F" w:rsidRPr="009203B4" w:rsidRDefault="00C26283" w:rsidP="00D07D16">
            <w:pPr>
              <w:rPr>
                <w:sz w:val="28"/>
                <w:szCs w:val="28"/>
              </w:rPr>
            </w:pPr>
            <w:r w:rsidRPr="009203B4">
              <w:rPr>
                <w:sz w:val="28"/>
                <w:szCs w:val="28"/>
              </w:rPr>
              <w:t>Включение в методическую деятельность кафедр, гимназии, посредством участия в методических мероприятиях</w:t>
            </w:r>
          </w:p>
        </w:tc>
        <w:tc>
          <w:tcPr>
            <w:tcW w:w="2618" w:type="dxa"/>
          </w:tcPr>
          <w:p w:rsidR="005B667F" w:rsidRPr="009203B4" w:rsidRDefault="00C26283" w:rsidP="00D07D16">
            <w:pPr>
              <w:rPr>
                <w:sz w:val="28"/>
                <w:szCs w:val="28"/>
              </w:rPr>
            </w:pPr>
            <w:r w:rsidRPr="009203B4">
              <w:rPr>
                <w:sz w:val="28"/>
                <w:szCs w:val="28"/>
              </w:rPr>
              <w:t>По плану методической работы гимназии</w:t>
            </w:r>
          </w:p>
        </w:tc>
        <w:tc>
          <w:tcPr>
            <w:tcW w:w="2762" w:type="dxa"/>
          </w:tcPr>
          <w:p w:rsidR="005B667F" w:rsidRPr="009203B4" w:rsidRDefault="00C26283" w:rsidP="00D07D16">
            <w:pPr>
              <w:rPr>
                <w:sz w:val="28"/>
                <w:szCs w:val="28"/>
              </w:rPr>
            </w:pPr>
            <w:r w:rsidRPr="009203B4">
              <w:rPr>
                <w:sz w:val="28"/>
                <w:szCs w:val="28"/>
              </w:rPr>
              <w:t>Участие молодых педагогов в методических мероприятиях гимназии</w:t>
            </w:r>
          </w:p>
        </w:tc>
      </w:tr>
      <w:tr w:rsidR="005B667F" w:rsidTr="005B667F">
        <w:tc>
          <w:tcPr>
            <w:tcW w:w="816" w:type="dxa"/>
          </w:tcPr>
          <w:p w:rsidR="005B667F" w:rsidRDefault="005B667F" w:rsidP="00D07D16"/>
        </w:tc>
        <w:tc>
          <w:tcPr>
            <w:tcW w:w="4457" w:type="dxa"/>
          </w:tcPr>
          <w:p w:rsidR="005B667F" w:rsidRPr="009203B4" w:rsidRDefault="00C26283" w:rsidP="00D07D16">
            <w:pPr>
              <w:rPr>
                <w:sz w:val="28"/>
                <w:szCs w:val="28"/>
              </w:rPr>
            </w:pPr>
            <w:r w:rsidRPr="009203B4">
              <w:rPr>
                <w:sz w:val="28"/>
                <w:szCs w:val="28"/>
              </w:rPr>
              <w:t>Индивидуальное консультирование по различным направлениям педагогической деятельности</w:t>
            </w:r>
          </w:p>
        </w:tc>
        <w:tc>
          <w:tcPr>
            <w:tcW w:w="2618" w:type="dxa"/>
          </w:tcPr>
          <w:p w:rsidR="005B667F" w:rsidRPr="009203B4" w:rsidRDefault="00936079" w:rsidP="00D07D16">
            <w:pPr>
              <w:rPr>
                <w:sz w:val="28"/>
                <w:szCs w:val="28"/>
              </w:rPr>
            </w:pPr>
            <w:r w:rsidRPr="009203B4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762" w:type="dxa"/>
          </w:tcPr>
          <w:p w:rsidR="005B667F" w:rsidRPr="009203B4" w:rsidRDefault="00936079" w:rsidP="00936079">
            <w:pPr>
              <w:rPr>
                <w:sz w:val="28"/>
                <w:szCs w:val="28"/>
              </w:rPr>
            </w:pPr>
            <w:r w:rsidRPr="009203B4">
              <w:rPr>
                <w:sz w:val="28"/>
                <w:szCs w:val="28"/>
              </w:rPr>
              <w:t>Повышение профессионального уровня у молодых педагогов</w:t>
            </w:r>
          </w:p>
        </w:tc>
      </w:tr>
      <w:tr w:rsidR="005B667F" w:rsidTr="005B667F">
        <w:tc>
          <w:tcPr>
            <w:tcW w:w="816" w:type="dxa"/>
          </w:tcPr>
          <w:p w:rsidR="005B667F" w:rsidRDefault="005B667F" w:rsidP="00D07D16"/>
        </w:tc>
        <w:tc>
          <w:tcPr>
            <w:tcW w:w="4457" w:type="dxa"/>
          </w:tcPr>
          <w:p w:rsidR="005B667F" w:rsidRPr="009203B4" w:rsidRDefault="00C26283" w:rsidP="00D07D16">
            <w:pPr>
              <w:rPr>
                <w:sz w:val="28"/>
                <w:szCs w:val="28"/>
              </w:rPr>
            </w:pPr>
            <w:r w:rsidRPr="009203B4">
              <w:rPr>
                <w:sz w:val="28"/>
                <w:szCs w:val="28"/>
              </w:rPr>
              <w:t xml:space="preserve">Организация методической поддержки при разработке </w:t>
            </w:r>
            <w:r w:rsidR="00936079" w:rsidRPr="009203B4">
              <w:rPr>
                <w:sz w:val="28"/>
                <w:szCs w:val="28"/>
              </w:rPr>
              <w:t>рабочих программ</w:t>
            </w:r>
          </w:p>
        </w:tc>
        <w:tc>
          <w:tcPr>
            <w:tcW w:w="2618" w:type="dxa"/>
          </w:tcPr>
          <w:p w:rsidR="005B667F" w:rsidRPr="009203B4" w:rsidRDefault="00936079" w:rsidP="00D07D16">
            <w:pPr>
              <w:rPr>
                <w:sz w:val="28"/>
                <w:szCs w:val="28"/>
              </w:rPr>
            </w:pPr>
            <w:r w:rsidRPr="009203B4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762" w:type="dxa"/>
          </w:tcPr>
          <w:p w:rsidR="005B667F" w:rsidRPr="009203B4" w:rsidRDefault="00936079" w:rsidP="00D07D16">
            <w:pPr>
              <w:rPr>
                <w:sz w:val="28"/>
                <w:szCs w:val="28"/>
              </w:rPr>
            </w:pPr>
            <w:r w:rsidRPr="009203B4">
              <w:rPr>
                <w:sz w:val="28"/>
                <w:szCs w:val="28"/>
              </w:rPr>
              <w:t>Разработаны рабочие программы по предметам преподавания, курсов по выбору, курсов внеурочной деятельности</w:t>
            </w:r>
          </w:p>
        </w:tc>
      </w:tr>
      <w:tr w:rsidR="005B667F" w:rsidTr="005B667F">
        <w:tc>
          <w:tcPr>
            <w:tcW w:w="816" w:type="dxa"/>
          </w:tcPr>
          <w:p w:rsidR="005B667F" w:rsidRDefault="005B667F" w:rsidP="00D07D16"/>
        </w:tc>
        <w:tc>
          <w:tcPr>
            <w:tcW w:w="4457" w:type="dxa"/>
          </w:tcPr>
          <w:p w:rsidR="005B667F" w:rsidRPr="009203B4" w:rsidRDefault="00936079" w:rsidP="00D07D16">
            <w:pPr>
              <w:rPr>
                <w:sz w:val="28"/>
                <w:szCs w:val="28"/>
              </w:rPr>
            </w:pPr>
            <w:r w:rsidRPr="009203B4">
              <w:rPr>
                <w:sz w:val="28"/>
                <w:szCs w:val="28"/>
              </w:rPr>
              <w:t>Включение в работу по формированию и развитию УУД у учащихся</w:t>
            </w:r>
          </w:p>
        </w:tc>
        <w:tc>
          <w:tcPr>
            <w:tcW w:w="2618" w:type="dxa"/>
          </w:tcPr>
          <w:p w:rsidR="005B667F" w:rsidRPr="009203B4" w:rsidRDefault="00936079" w:rsidP="00D07D16">
            <w:pPr>
              <w:rPr>
                <w:sz w:val="28"/>
                <w:szCs w:val="28"/>
              </w:rPr>
            </w:pPr>
            <w:r w:rsidRPr="009203B4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762" w:type="dxa"/>
          </w:tcPr>
          <w:p w:rsidR="005B667F" w:rsidRPr="009203B4" w:rsidRDefault="00936079" w:rsidP="00D07D16">
            <w:pPr>
              <w:rPr>
                <w:sz w:val="28"/>
                <w:szCs w:val="28"/>
              </w:rPr>
            </w:pPr>
            <w:r w:rsidRPr="009203B4">
              <w:rPr>
                <w:sz w:val="28"/>
                <w:szCs w:val="28"/>
              </w:rPr>
              <w:t>Участие в мероприятиях по развитию УУД у учащихся</w:t>
            </w:r>
          </w:p>
        </w:tc>
      </w:tr>
      <w:tr w:rsidR="005B667F" w:rsidTr="005B667F">
        <w:tc>
          <w:tcPr>
            <w:tcW w:w="816" w:type="dxa"/>
          </w:tcPr>
          <w:p w:rsidR="005B667F" w:rsidRDefault="005B667F" w:rsidP="00D07D16"/>
        </w:tc>
        <w:tc>
          <w:tcPr>
            <w:tcW w:w="4457" w:type="dxa"/>
          </w:tcPr>
          <w:p w:rsidR="005B667F" w:rsidRPr="009203B4" w:rsidRDefault="00936079" w:rsidP="00D07D16">
            <w:pPr>
              <w:rPr>
                <w:sz w:val="28"/>
                <w:szCs w:val="28"/>
              </w:rPr>
            </w:pPr>
            <w:r w:rsidRPr="009203B4">
              <w:rPr>
                <w:sz w:val="28"/>
                <w:szCs w:val="28"/>
              </w:rPr>
              <w:t>Организация помощи в осуществлении анализа и оценки собственной профессиональной деятельности</w:t>
            </w:r>
          </w:p>
        </w:tc>
        <w:tc>
          <w:tcPr>
            <w:tcW w:w="2618" w:type="dxa"/>
          </w:tcPr>
          <w:p w:rsidR="005B667F" w:rsidRPr="009203B4" w:rsidRDefault="00936079" w:rsidP="00D07D16">
            <w:pPr>
              <w:rPr>
                <w:sz w:val="28"/>
                <w:szCs w:val="28"/>
              </w:rPr>
            </w:pPr>
            <w:r w:rsidRPr="009203B4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762" w:type="dxa"/>
          </w:tcPr>
          <w:p w:rsidR="005B667F" w:rsidRPr="009203B4" w:rsidRDefault="00936079" w:rsidP="00D07D16">
            <w:pPr>
              <w:rPr>
                <w:sz w:val="28"/>
                <w:szCs w:val="28"/>
              </w:rPr>
            </w:pPr>
            <w:r w:rsidRPr="009203B4">
              <w:rPr>
                <w:sz w:val="28"/>
                <w:szCs w:val="28"/>
              </w:rPr>
              <w:t>Умение молодых педагогов анализировать и оценивать собственную деятельность</w:t>
            </w:r>
          </w:p>
        </w:tc>
      </w:tr>
    </w:tbl>
    <w:p w:rsidR="005B667F" w:rsidRDefault="005B667F" w:rsidP="00D07D16">
      <w:pPr>
        <w:ind w:left="993"/>
      </w:pPr>
    </w:p>
    <w:p w:rsidR="005B667F" w:rsidRDefault="005B667F" w:rsidP="00D07D16">
      <w:pPr>
        <w:ind w:left="993"/>
      </w:pPr>
    </w:p>
    <w:p w:rsidR="00D31E79" w:rsidRDefault="00D31E79">
      <w:pPr>
        <w:pStyle w:val="a3"/>
        <w:spacing w:before="1"/>
        <w:rPr>
          <w:sz w:val="23"/>
        </w:rPr>
      </w:pPr>
    </w:p>
    <w:p w:rsidR="00D31E79" w:rsidRDefault="00D31E79">
      <w:pPr>
        <w:pStyle w:val="a3"/>
        <w:rPr>
          <w:sz w:val="20"/>
        </w:rPr>
      </w:pPr>
    </w:p>
    <w:p w:rsidR="00D31E79" w:rsidRDefault="00D31E79">
      <w:pPr>
        <w:pStyle w:val="a3"/>
        <w:rPr>
          <w:sz w:val="20"/>
        </w:rPr>
      </w:pPr>
    </w:p>
    <w:p w:rsidR="00D31E79" w:rsidRDefault="00D31E79">
      <w:pPr>
        <w:pStyle w:val="a3"/>
        <w:spacing w:before="9"/>
        <w:rPr>
          <w:sz w:val="20"/>
        </w:rPr>
      </w:pPr>
    </w:p>
    <w:p w:rsidR="00D3075D" w:rsidRDefault="00D3075D"/>
    <w:sectPr w:rsidR="00D3075D">
      <w:pgSz w:w="11910" w:h="16840"/>
      <w:pgMar w:top="580" w:right="3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46A06"/>
    <w:multiLevelType w:val="hybridMultilevel"/>
    <w:tmpl w:val="6EBEF994"/>
    <w:lvl w:ilvl="0" w:tplc="55B8F082">
      <w:numFmt w:val="bullet"/>
      <w:lvlText w:val="•"/>
      <w:lvlJc w:val="left"/>
      <w:pPr>
        <w:ind w:left="1727" w:hanging="362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39225F5A">
      <w:numFmt w:val="bullet"/>
      <w:lvlText w:val="•"/>
      <w:lvlJc w:val="left"/>
      <w:pPr>
        <w:ind w:left="2690" w:hanging="362"/>
      </w:pPr>
      <w:rPr>
        <w:rFonts w:hint="default"/>
        <w:lang w:val="ru-RU" w:eastAsia="en-US" w:bidi="ar-SA"/>
      </w:rPr>
    </w:lvl>
    <w:lvl w:ilvl="2" w:tplc="590692D6">
      <w:numFmt w:val="bullet"/>
      <w:lvlText w:val="•"/>
      <w:lvlJc w:val="left"/>
      <w:pPr>
        <w:ind w:left="3660" w:hanging="362"/>
      </w:pPr>
      <w:rPr>
        <w:rFonts w:hint="default"/>
        <w:lang w:val="ru-RU" w:eastAsia="en-US" w:bidi="ar-SA"/>
      </w:rPr>
    </w:lvl>
    <w:lvl w:ilvl="3" w:tplc="C29EB7B6">
      <w:numFmt w:val="bullet"/>
      <w:lvlText w:val="•"/>
      <w:lvlJc w:val="left"/>
      <w:pPr>
        <w:ind w:left="4630" w:hanging="362"/>
      </w:pPr>
      <w:rPr>
        <w:rFonts w:hint="default"/>
        <w:lang w:val="ru-RU" w:eastAsia="en-US" w:bidi="ar-SA"/>
      </w:rPr>
    </w:lvl>
    <w:lvl w:ilvl="4" w:tplc="7ADEF980">
      <w:numFmt w:val="bullet"/>
      <w:lvlText w:val="•"/>
      <w:lvlJc w:val="left"/>
      <w:pPr>
        <w:ind w:left="5600" w:hanging="362"/>
      </w:pPr>
      <w:rPr>
        <w:rFonts w:hint="default"/>
        <w:lang w:val="ru-RU" w:eastAsia="en-US" w:bidi="ar-SA"/>
      </w:rPr>
    </w:lvl>
    <w:lvl w:ilvl="5" w:tplc="4B74EE4A">
      <w:numFmt w:val="bullet"/>
      <w:lvlText w:val="•"/>
      <w:lvlJc w:val="left"/>
      <w:pPr>
        <w:ind w:left="6570" w:hanging="362"/>
      </w:pPr>
      <w:rPr>
        <w:rFonts w:hint="default"/>
        <w:lang w:val="ru-RU" w:eastAsia="en-US" w:bidi="ar-SA"/>
      </w:rPr>
    </w:lvl>
    <w:lvl w:ilvl="6" w:tplc="3918BEDE">
      <w:numFmt w:val="bullet"/>
      <w:lvlText w:val="•"/>
      <w:lvlJc w:val="left"/>
      <w:pPr>
        <w:ind w:left="7540" w:hanging="362"/>
      </w:pPr>
      <w:rPr>
        <w:rFonts w:hint="default"/>
        <w:lang w:val="ru-RU" w:eastAsia="en-US" w:bidi="ar-SA"/>
      </w:rPr>
    </w:lvl>
    <w:lvl w:ilvl="7" w:tplc="BF1C2288">
      <w:numFmt w:val="bullet"/>
      <w:lvlText w:val="•"/>
      <w:lvlJc w:val="left"/>
      <w:pPr>
        <w:ind w:left="8511" w:hanging="362"/>
      </w:pPr>
      <w:rPr>
        <w:rFonts w:hint="default"/>
        <w:lang w:val="ru-RU" w:eastAsia="en-US" w:bidi="ar-SA"/>
      </w:rPr>
    </w:lvl>
    <w:lvl w:ilvl="8" w:tplc="0EB0B100">
      <w:numFmt w:val="bullet"/>
      <w:lvlText w:val="•"/>
      <w:lvlJc w:val="left"/>
      <w:pPr>
        <w:ind w:left="9481" w:hanging="362"/>
      </w:pPr>
      <w:rPr>
        <w:rFonts w:hint="default"/>
        <w:lang w:val="ru-RU" w:eastAsia="en-US" w:bidi="ar-SA"/>
      </w:rPr>
    </w:lvl>
  </w:abstractNum>
  <w:abstractNum w:abstractNumId="1" w15:restartNumberingAfterBreak="0">
    <w:nsid w:val="0B241719"/>
    <w:multiLevelType w:val="hybridMultilevel"/>
    <w:tmpl w:val="7EEA7212"/>
    <w:lvl w:ilvl="0" w:tplc="7BC2596A">
      <w:numFmt w:val="bullet"/>
      <w:lvlText w:val="•"/>
      <w:lvlJc w:val="left"/>
      <w:pPr>
        <w:ind w:left="1352" w:hanging="366"/>
      </w:pPr>
      <w:rPr>
        <w:rFonts w:hint="default"/>
        <w:w w:val="103"/>
        <w:position w:val="3"/>
        <w:lang w:val="ru-RU" w:eastAsia="en-US" w:bidi="ar-SA"/>
      </w:rPr>
    </w:lvl>
    <w:lvl w:ilvl="1" w:tplc="CD640704">
      <w:numFmt w:val="bullet"/>
      <w:lvlText w:val="•"/>
      <w:lvlJc w:val="left"/>
      <w:pPr>
        <w:ind w:left="2366" w:hanging="366"/>
      </w:pPr>
      <w:rPr>
        <w:rFonts w:hint="default"/>
        <w:lang w:val="ru-RU" w:eastAsia="en-US" w:bidi="ar-SA"/>
      </w:rPr>
    </w:lvl>
    <w:lvl w:ilvl="2" w:tplc="7566632E">
      <w:numFmt w:val="bullet"/>
      <w:lvlText w:val="•"/>
      <w:lvlJc w:val="left"/>
      <w:pPr>
        <w:ind w:left="3372" w:hanging="366"/>
      </w:pPr>
      <w:rPr>
        <w:rFonts w:hint="default"/>
        <w:lang w:val="ru-RU" w:eastAsia="en-US" w:bidi="ar-SA"/>
      </w:rPr>
    </w:lvl>
    <w:lvl w:ilvl="3" w:tplc="67602FE4">
      <w:numFmt w:val="bullet"/>
      <w:lvlText w:val="•"/>
      <w:lvlJc w:val="left"/>
      <w:pPr>
        <w:ind w:left="4378" w:hanging="366"/>
      </w:pPr>
      <w:rPr>
        <w:rFonts w:hint="default"/>
        <w:lang w:val="ru-RU" w:eastAsia="en-US" w:bidi="ar-SA"/>
      </w:rPr>
    </w:lvl>
    <w:lvl w:ilvl="4" w:tplc="9C24BB4A">
      <w:numFmt w:val="bullet"/>
      <w:lvlText w:val="•"/>
      <w:lvlJc w:val="left"/>
      <w:pPr>
        <w:ind w:left="5384" w:hanging="366"/>
      </w:pPr>
      <w:rPr>
        <w:rFonts w:hint="default"/>
        <w:lang w:val="ru-RU" w:eastAsia="en-US" w:bidi="ar-SA"/>
      </w:rPr>
    </w:lvl>
    <w:lvl w:ilvl="5" w:tplc="8CC29228">
      <w:numFmt w:val="bullet"/>
      <w:lvlText w:val="•"/>
      <w:lvlJc w:val="left"/>
      <w:pPr>
        <w:ind w:left="6390" w:hanging="366"/>
      </w:pPr>
      <w:rPr>
        <w:rFonts w:hint="default"/>
        <w:lang w:val="ru-RU" w:eastAsia="en-US" w:bidi="ar-SA"/>
      </w:rPr>
    </w:lvl>
    <w:lvl w:ilvl="6" w:tplc="6B4CBF80">
      <w:numFmt w:val="bullet"/>
      <w:lvlText w:val="•"/>
      <w:lvlJc w:val="left"/>
      <w:pPr>
        <w:ind w:left="7396" w:hanging="366"/>
      </w:pPr>
      <w:rPr>
        <w:rFonts w:hint="default"/>
        <w:lang w:val="ru-RU" w:eastAsia="en-US" w:bidi="ar-SA"/>
      </w:rPr>
    </w:lvl>
    <w:lvl w:ilvl="7" w:tplc="01883CB4">
      <w:numFmt w:val="bullet"/>
      <w:lvlText w:val="•"/>
      <w:lvlJc w:val="left"/>
      <w:pPr>
        <w:ind w:left="8403" w:hanging="366"/>
      </w:pPr>
      <w:rPr>
        <w:rFonts w:hint="default"/>
        <w:lang w:val="ru-RU" w:eastAsia="en-US" w:bidi="ar-SA"/>
      </w:rPr>
    </w:lvl>
    <w:lvl w:ilvl="8" w:tplc="33C22014">
      <w:numFmt w:val="bullet"/>
      <w:lvlText w:val="•"/>
      <w:lvlJc w:val="left"/>
      <w:pPr>
        <w:ind w:left="9409" w:hanging="366"/>
      </w:pPr>
      <w:rPr>
        <w:rFonts w:hint="default"/>
        <w:lang w:val="ru-RU" w:eastAsia="en-US" w:bidi="ar-SA"/>
      </w:rPr>
    </w:lvl>
  </w:abstractNum>
  <w:abstractNum w:abstractNumId="2" w15:restartNumberingAfterBreak="0">
    <w:nsid w:val="1038740E"/>
    <w:multiLevelType w:val="hybridMultilevel"/>
    <w:tmpl w:val="1E82C5B2"/>
    <w:lvl w:ilvl="0" w:tplc="EDA45C94">
      <w:numFmt w:val="bullet"/>
      <w:lvlText w:val="•"/>
      <w:lvlJc w:val="left"/>
      <w:pPr>
        <w:ind w:left="1362" w:hanging="367"/>
      </w:pPr>
      <w:rPr>
        <w:rFonts w:ascii="Cambria" w:eastAsia="Cambria" w:hAnsi="Cambria" w:cs="Cambria" w:hint="default"/>
        <w:w w:val="91"/>
        <w:sz w:val="29"/>
        <w:szCs w:val="29"/>
        <w:lang w:val="ru-RU" w:eastAsia="en-US" w:bidi="ar-SA"/>
      </w:rPr>
    </w:lvl>
    <w:lvl w:ilvl="1" w:tplc="F3D25CE8">
      <w:numFmt w:val="bullet"/>
      <w:lvlText w:val="•"/>
      <w:lvlJc w:val="left"/>
      <w:pPr>
        <w:ind w:left="1925" w:hanging="367"/>
      </w:pPr>
      <w:rPr>
        <w:rFonts w:hint="default"/>
        <w:lang w:val="ru-RU" w:eastAsia="en-US" w:bidi="ar-SA"/>
      </w:rPr>
    </w:lvl>
    <w:lvl w:ilvl="2" w:tplc="B3622B70">
      <w:numFmt w:val="bullet"/>
      <w:lvlText w:val="•"/>
      <w:lvlJc w:val="left"/>
      <w:pPr>
        <w:ind w:left="2491" w:hanging="367"/>
      </w:pPr>
      <w:rPr>
        <w:rFonts w:hint="default"/>
        <w:lang w:val="ru-RU" w:eastAsia="en-US" w:bidi="ar-SA"/>
      </w:rPr>
    </w:lvl>
    <w:lvl w:ilvl="3" w:tplc="B42A57D2">
      <w:numFmt w:val="bullet"/>
      <w:lvlText w:val="•"/>
      <w:lvlJc w:val="left"/>
      <w:pPr>
        <w:ind w:left="3056" w:hanging="367"/>
      </w:pPr>
      <w:rPr>
        <w:rFonts w:hint="default"/>
        <w:lang w:val="ru-RU" w:eastAsia="en-US" w:bidi="ar-SA"/>
      </w:rPr>
    </w:lvl>
    <w:lvl w:ilvl="4" w:tplc="98F8EFAA">
      <w:numFmt w:val="bullet"/>
      <w:lvlText w:val="•"/>
      <w:lvlJc w:val="left"/>
      <w:pPr>
        <w:ind w:left="3622" w:hanging="367"/>
      </w:pPr>
      <w:rPr>
        <w:rFonts w:hint="default"/>
        <w:lang w:val="ru-RU" w:eastAsia="en-US" w:bidi="ar-SA"/>
      </w:rPr>
    </w:lvl>
    <w:lvl w:ilvl="5" w:tplc="01F8C78A">
      <w:numFmt w:val="bullet"/>
      <w:lvlText w:val="•"/>
      <w:lvlJc w:val="left"/>
      <w:pPr>
        <w:ind w:left="4188" w:hanging="367"/>
      </w:pPr>
      <w:rPr>
        <w:rFonts w:hint="default"/>
        <w:lang w:val="ru-RU" w:eastAsia="en-US" w:bidi="ar-SA"/>
      </w:rPr>
    </w:lvl>
    <w:lvl w:ilvl="6" w:tplc="8A44B69E">
      <w:numFmt w:val="bullet"/>
      <w:lvlText w:val="•"/>
      <w:lvlJc w:val="left"/>
      <w:pPr>
        <w:ind w:left="4753" w:hanging="367"/>
      </w:pPr>
      <w:rPr>
        <w:rFonts w:hint="default"/>
        <w:lang w:val="ru-RU" w:eastAsia="en-US" w:bidi="ar-SA"/>
      </w:rPr>
    </w:lvl>
    <w:lvl w:ilvl="7" w:tplc="5DE81D56">
      <w:numFmt w:val="bullet"/>
      <w:lvlText w:val="•"/>
      <w:lvlJc w:val="left"/>
      <w:pPr>
        <w:ind w:left="5319" w:hanging="367"/>
      </w:pPr>
      <w:rPr>
        <w:rFonts w:hint="default"/>
        <w:lang w:val="ru-RU" w:eastAsia="en-US" w:bidi="ar-SA"/>
      </w:rPr>
    </w:lvl>
    <w:lvl w:ilvl="8" w:tplc="C9FA10C2">
      <w:numFmt w:val="bullet"/>
      <w:lvlText w:val="•"/>
      <w:lvlJc w:val="left"/>
      <w:pPr>
        <w:ind w:left="5884" w:hanging="367"/>
      </w:pPr>
      <w:rPr>
        <w:rFonts w:hint="default"/>
        <w:lang w:val="ru-RU" w:eastAsia="en-US" w:bidi="ar-SA"/>
      </w:rPr>
    </w:lvl>
  </w:abstractNum>
  <w:abstractNum w:abstractNumId="3" w15:restartNumberingAfterBreak="0">
    <w:nsid w:val="161432CB"/>
    <w:multiLevelType w:val="hybridMultilevel"/>
    <w:tmpl w:val="8DE295B6"/>
    <w:lvl w:ilvl="0" w:tplc="15387ACC">
      <w:numFmt w:val="bullet"/>
      <w:lvlText w:val="•"/>
      <w:lvlJc w:val="left"/>
      <w:pPr>
        <w:ind w:left="1377" w:hanging="366"/>
      </w:pPr>
      <w:rPr>
        <w:rFonts w:ascii="Times New Roman" w:eastAsia="Times New Roman" w:hAnsi="Times New Roman" w:cs="Times New Roman" w:hint="default"/>
        <w:w w:val="99"/>
        <w:position w:val="5"/>
        <w:sz w:val="28"/>
        <w:szCs w:val="28"/>
        <w:lang w:val="ru-RU" w:eastAsia="en-US" w:bidi="ar-SA"/>
      </w:rPr>
    </w:lvl>
    <w:lvl w:ilvl="1" w:tplc="5F3A9760">
      <w:numFmt w:val="bullet"/>
      <w:lvlText w:val="•"/>
      <w:lvlJc w:val="left"/>
      <w:pPr>
        <w:ind w:left="2384" w:hanging="366"/>
      </w:pPr>
      <w:rPr>
        <w:rFonts w:hint="default"/>
        <w:lang w:val="ru-RU" w:eastAsia="en-US" w:bidi="ar-SA"/>
      </w:rPr>
    </w:lvl>
    <w:lvl w:ilvl="2" w:tplc="B9462770">
      <w:numFmt w:val="bullet"/>
      <w:lvlText w:val="•"/>
      <w:lvlJc w:val="left"/>
      <w:pPr>
        <w:ind w:left="3388" w:hanging="366"/>
      </w:pPr>
      <w:rPr>
        <w:rFonts w:hint="default"/>
        <w:lang w:val="ru-RU" w:eastAsia="en-US" w:bidi="ar-SA"/>
      </w:rPr>
    </w:lvl>
    <w:lvl w:ilvl="3" w:tplc="7FA68D2E">
      <w:numFmt w:val="bullet"/>
      <w:lvlText w:val="•"/>
      <w:lvlJc w:val="left"/>
      <w:pPr>
        <w:ind w:left="4392" w:hanging="366"/>
      </w:pPr>
      <w:rPr>
        <w:rFonts w:hint="default"/>
        <w:lang w:val="ru-RU" w:eastAsia="en-US" w:bidi="ar-SA"/>
      </w:rPr>
    </w:lvl>
    <w:lvl w:ilvl="4" w:tplc="B6C0865A">
      <w:numFmt w:val="bullet"/>
      <w:lvlText w:val="•"/>
      <w:lvlJc w:val="left"/>
      <w:pPr>
        <w:ind w:left="5396" w:hanging="366"/>
      </w:pPr>
      <w:rPr>
        <w:rFonts w:hint="default"/>
        <w:lang w:val="ru-RU" w:eastAsia="en-US" w:bidi="ar-SA"/>
      </w:rPr>
    </w:lvl>
    <w:lvl w:ilvl="5" w:tplc="BA5872D8">
      <w:numFmt w:val="bullet"/>
      <w:lvlText w:val="•"/>
      <w:lvlJc w:val="left"/>
      <w:pPr>
        <w:ind w:left="6400" w:hanging="366"/>
      </w:pPr>
      <w:rPr>
        <w:rFonts w:hint="default"/>
        <w:lang w:val="ru-RU" w:eastAsia="en-US" w:bidi="ar-SA"/>
      </w:rPr>
    </w:lvl>
    <w:lvl w:ilvl="6" w:tplc="5DE6B618">
      <w:numFmt w:val="bullet"/>
      <w:lvlText w:val="•"/>
      <w:lvlJc w:val="left"/>
      <w:pPr>
        <w:ind w:left="7404" w:hanging="366"/>
      </w:pPr>
      <w:rPr>
        <w:rFonts w:hint="default"/>
        <w:lang w:val="ru-RU" w:eastAsia="en-US" w:bidi="ar-SA"/>
      </w:rPr>
    </w:lvl>
    <w:lvl w:ilvl="7" w:tplc="40822CA6">
      <w:numFmt w:val="bullet"/>
      <w:lvlText w:val="•"/>
      <w:lvlJc w:val="left"/>
      <w:pPr>
        <w:ind w:left="8409" w:hanging="366"/>
      </w:pPr>
      <w:rPr>
        <w:rFonts w:hint="default"/>
        <w:lang w:val="ru-RU" w:eastAsia="en-US" w:bidi="ar-SA"/>
      </w:rPr>
    </w:lvl>
    <w:lvl w:ilvl="8" w:tplc="458A36D6">
      <w:numFmt w:val="bullet"/>
      <w:lvlText w:val="•"/>
      <w:lvlJc w:val="left"/>
      <w:pPr>
        <w:ind w:left="9413" w:hanging="366"/>
      </w:pPr>
      <w:rPr>
        <w:rFonts w:hint="default"/>
        <w:lang w:val="ru-RU" w:eastAsia="en-US" w:bidi="ar-SA"/>
      </w:rPr>
    </w:lvl>
  </w:abstractNum>
  <w:abstractNum w:abstractNumId="4" w15:restartNumberingAfterBreak="0">
    <w:nsid w:val="72C96C97"/>
    <w:multiLevelType w:val="hybridMultilevel"/>
    <w:tmpl w:val="3ED61936"/>
    <w:lvl w:ilvl="0" w:tplc="73FCFDD4">
      <w:numFmt w:val="bullet"/>
      <w:lvlText w:val="-"/>
      <w:lvlJc w:val="left"/>
      <w:pPr>
        <w:ind w:left="1363" w:hanging="193"/>
      </w:pPr>
      <w:rPr>
        <w:rFonts w:hint="default"/>
        <w:w w:val="84"/>
        <w:lang w:val="ru-RU" w:eastAsia="en-US" w:bidi="ar-SA"/>
      </w:rPr>
    </w:lvl>
    <w:lvl w:ilvl="1" w:tplc="639CB240">
      <w:numFmt w:val="bullet"/>
      <w:lvlText w:val="•"/>
      <w:lvlJc w:val="left"/>
      <w:pPr>
        <w:ind w:left="2366" w:hanging="193"/>
      </w:pPr>
      <w:rPr>
        <w:rFonts w:hint="default"/>
        <w:lang w:val="ru-RU" w:eastAsia="en-US" w:bidi="ar-SA"/>
      </w:rPr>
    </w:lvl>
    <w:lvl w:ilvl="2" w:tplc="BC6AA8A8">
      <w:numFmt w:val="bullet"/>
      <w:lvlText w:val="•"/>
      <w:lvlJc w:val="left"/>
      <w:pPr>
        <w:ind w:left="3372" w:hanging="193"/>
      </w:pPr>
      <w:rPr>
        <w:rFonts w:hint="default"/>
        <w:lang w:val="ru-RU" w:eastAsia="en-US" w:bidi="ar-SA"/>
      </w:rPr>
    </w:lvl>
    <w:lvl w:ilvl="3" w:tplc="D72E8386">
      <w:numFmt w:val="bullet"/>
      <w:lvlText w:val="•"/>
      <w:lvlJc w:val="left"/>
      <w:pPr>
        <w:ind w:left="4378" w:hanging="193"/>
      </w:pPr>
      <w:rPr>
        <w:rFonts w:hint="default"/>
        <w:lang w:val="ru-RU" w:eastAsia="en-US" w:bidi="ar-SA"/>
      </w:rPr>
    </w:lvl>
    <w:lvl w:ilvl="4" w:tplc="3FB6ADD4">
      <w:numFmt w:val="bullet"/>
      <w:lvlText w:val="•"/>
      <w:lvlJc w:val="left"/>
      <w:pPr>
        <w:ind w:left="5384" w:hanging="193"/>
      </w:pPr>
      <w:rPr>
        <w:rFonts w:hint="default"/>
        <w:lang w:val="ru-RU" w:eastAsia="en-US" w:bidi="ar-SA"/>
      </w:rPr>
    </w:lvl>
    <w:lvl w:ilvl="5" w:tplc="0A0835FA">
      <w:numFmt w:val="bullet"/>
      <w:lvlText w:val="•"/>
      <w:lvlJc w:val="left"/>
      <w:pPr>
        <w:ind w:left="6390" w:hanging="193"/>
      </w:pPr>
      <w:rPr>
        <w:rFonts w:hint="default"/>
        <w:lang w:val="ru-RU" w:eastAsia="en-US" w:bidi="ar-SA"/>
      </w:rPr>
    </w:lvl>
    <w:lvl w:ilvl="6" w:tplc="2B7CC0BC">
      <w:numFmt w:val="bullet"/>
      <w:lvlText w:val="•"/>
      <w:lvlJc w:val="left"/>
      <w:pPr>
        <w:ind w:left="7396" w:hanging="193"/>
      </w:pPr>
      <w:rPr>
        <w:rFonts w:hint="default"/>
        <w:lang w:val="ru-RU" w:eastAsia="en-US" w:bidi="ar-SA"/>
      </w:rPr>
    </w:lvl>
    <w:lvl w:ilvl="7" w:tplc="6174044A">
      <w:numFmt w:val="bullet"/>
      <w:lvlText w:val="•"/>
      <w:lvlJc w:val="left"/>
      <w:pPr>
        <w:ind w:left="8403" w:hanging="193"/>
      </w:pPr>
      <w:rPr>
        <w:rFonts w:hint="default"/>
        <w:lang w:val="ru-RU" w:eastAsia="en-US" w:bidi="ar-SA"/>
      </w:rPr>
    </w:lvl>
    <w:lvl w:ilvl="8" w:tplc="FE106208">
      <w:numFmt w:val="bullet"/>
      <w:lvlText w:val="•"/>
      <w:lvlJc w:val="left"/>
      <w:pPr>
        <w:ind w:left="9409" w:hanging="1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1E79"/>
    <w:rsid w:val="000A5509"/>
    <w:rsid w:val="0028415E"/>
    <w:rsid w:val="003B3575"/>
    <w:rsid w:val="00477B61"/>
    <w:rsid w:val="00520993"/>
    <w:rsid w:val="005B667F"/>
    <w:rsid w:val="00721AC0"/>
    <w:rsid w:val="009203B4"/>
    <w:rsid w:val="00936079"/>
    <w:rsid w:val="009E7E35"/>
    <w:rsid w:val="00AF5238"/>
    <w:rsid w:val="00C26283"/>
    <w:rsid w:val="00CB5723"/>
    <w:rsid w:val="00D07D16"/>
    <w:rsid w:val="00D3075D"/>
    <w:rsid w:val="00D31E79"/>
    <w:rsid w:val="00E5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E7213E-F8D2-46D6-AED4-D249A003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4"/>
      <w:outlineLvl w:val="0"/>
    </w:pPr>
    <w:rPr>
      <w:sz w:val="30"/>
      <w:szCs w:val="30"/>
    </w:rPr>
  </w:style>
  <w:style w:type="paragraph" w:styleId="2">
    <w:name w:val="heading 2"/>
    <w:basedOn w:val="a"/>
    <w:uiPriority w:val="1"/>
    <w:qFormat/>
    <w:pPr>
      <w:ind w:left="1362"/>
      <w:outlineLvl w:val="1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56" w:hanging="36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B6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E0AEA-88FE-443B-B4C0-35BD152E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2021-09-29T01:39:00Z</dcterms:created>
  <dcterms:modified xsi:type="dcterms:W3CDTF">2022-03-20T23:27:00Z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LastSaved">
    <vt:filetime>2021-09-29T00:00:00Z</vt:filetime>
  </property>
</Properties>
</file>